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1A" w:rsidRDefault="0098141A" w:rsidP="002B68D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E33CA1" w:rsidRDefault="00E33CA1" w:rsidP="002B68D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23F5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สำหรับ</w:t>
      </w:r>
      <w:r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กลุ่มหลักสูตรที่ได้รับการตรวจประเมิน </w:t>
      </w:r>
      <w:r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MU AUN</w:t>
      </w:r>
      <w:r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-</w:t>
      </w:r>
      <w:r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QA </w:t>
      </w:r>
      <w:r w:rsidRPr="00623F5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ในรูปแบบ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Tier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:rsidR="00B46697" w:rsidRDefault="00B46697" w:rsidP="00B46697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D50659" w:rsidRDefault="00B46697" w:rsidP="00B4669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669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โปรดระบุข้อมูลแผนดำเนินการป</w:t>
      </w:r>
      <w:bookmarkStart w:id="0" w:name="_GoBack"/>
      <w:bookmarkEnd w:id="0"/>
      <w:r w:rsidRPr="00B4669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รับปรุง/พัฒนารายงานการประเมินตนเอง (</w:t>
      </w:r>
      <w:r w:rsidRPr="00B466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Improvement Plan)  </w:t>
      </w:r>
      <w:r w:rsidRPr="00B466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โดยท่านสามารถปรับหรือเพิ่มเติมการดำเนินการนอกเหนือจากตารางที่กำหนดได้ตามความเหมาะสม และนำส่งในระบบลงทะเบียน ด้วยรูปแบบ </w:t>
      </w:r>
      <w:r w:rsidRPr="00B46697">
        <w:rPr>
          <w:rFonts w:ascii="TH SarabunPSK" w:hAnsi="TH SarabunPSK" w:cs="TH SarabunPSK"/>
          <w:color w:val="000000" w:themeColor="text1"/>
          <w:sz w:val="32"/>
          <w:szCs w:val="32"/>
        </w:rPr>
        <w:t>PDF file</w:t>
      </w:r>
    </w:p>
    <w:p w:rsidR="0098141A" w:rsidRDefault="0098141A" w:rsidP="00B4669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0"/>
        <w:gridCol w:w="5291"/>
        <w:gridCol w:w="1532"/>
        <w:gridCol w:w="6154"/>
      </w:tblGrid>
      <w:tr w:rsidR="0098141A" w:rsidRPr="00690F34" w:rsidTr="00CC7F88">
        <w:trPr>
          <w:trHeight w:val="331"/>
        </w:trPr>
        <w:tc>
          <w:tcPr>
            <w:tcW w:w="612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Name of Program</w:t>
            </w:r>
          </w:p>
        </w:tc>
        <w:tc>
          <w:tcPr>
            <w:tcW w:w="4388" w:type="pct"/>
            <w:gridSpan w:val="3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98141A" w:rsidRPr="00690F34" w:rsidTr="00CC7F88">
        <w:trPr>
          <w:trHeight w:val="331"/>
        </w:trPr>
        <w:tc>
          <w:tcPr>
            <w:tcW w:w="612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Level</w:t>
            </w:r>
          </w:p>
        </w:tc>
        <w:tc>
          <w:tcPr>
            <w:tcW w:w="1789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-351257695"/>
                <w:placeholder>
                  <w:docPart w:val="D091DC99089B4E47B2ABE0ED26C1CD92"/>
                </w:placeholder>
                <w:showingPlcHdr/>
                <w:comboBox>
                  <w:listItem w:value="Choose an item."/>
                  <w:listItem w:displayText="Doctoral Degree" w:value="Doctoral Degree"/>
                  <w:listItem w:displayText="Master's Degree" w:value="Master's Degree"/>
                  <w:listItem w:displayText="Bachelor's Degree" w:value="Bachelor's Degree"/>
                  <w:listItem w:displayText="Doctoral &amp; Master's Degree" w:value="Doctoral &amp; Master's Degree"/>
                </w:comboBox>
              </w:sdtPr>
              <w:sdtContent>
                <w:r w:rsidRPr="00690F34">
                  <w:rPr>
                    <w:rFonts w:ascii="TH Sarabun New" w:hAnsi="TH Sarabun New" w:cs="TH Sarabun New"/>
                    <w:color w:val="FF0000"/>
                    <w:sz w:val="28"/>
                  </w:rPr>
                  <w:t>Select Level here</w:t>
                </w:r>
                <w:r w:rsidRPr="00690F34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518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78863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0F34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690F3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90F34">
              <w:rPr>
                <w:rFonts w:ascii="TH Sarabun New" w:hAnsi="TH Sarabun New" w:cs="TH Sarabun New"/>
                <w:sz w:val="28"/>
              </w:rPr>
              <w:t>Thai</w:t>
            </w:r>
          </w:p>
        </w:tc>
        <w:tc>
          <w:tcPr>
            <w:tcW w:w="2081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cs/>
                </w:rPr>
                <w:id w:val="153985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0F34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Pr="00690F3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90F34">
              <w:rPr>
                <w:rFonts w:ascii="TH Sarabun New" w:hAnsi="TH Sarabun New" w:cs="TH Sarabun New"/>
                <w:sz w:val="28"/>
              </w:rPr>
              <w:t>International</w:t>
            </w:r>
          </w:p>
        </w:tc>
      </w:tr>
      <w:tr w:rsidR="0098141A" w:rsidRPr="00690F34" w:rsidTr="00CC7F88">
        <w:trPr>
          <w:trHeight w:val="331"/>
        </w:trPr>
        <w:tc>
          <w:tcPr>
            <w:tcW w:w="612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Faculty</w:t>
            </w:r>
            <w:r w:rsidRPr="00690F34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Pr="00690F34">
              <w:rPr>
                <w:rFonts w:ascii="TH Sarabun New" w:hAnsi="TH Sarabun New" w:cs="TH Sarabun New"/>
                <w:sz w:val="28"/>
              </w:rPr>
              <w:t>Institutes</w:t>
            </w:r>
          </w:p>
        </w:tc>
        <w:tc>
          <w:tcPr>
            <w:tcW w:w="1789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sdt>
              <w:sdtPr>
                <w:rPr>
                  <w:rFonts w:ascii="TH Sarabun New" w:hAnsi="TH Sarabun New" w:cs="TH Sarabun New"/>
                  <w:sz w:val="28"/>
                </w:rPr>
                <w:id w:val="1606923066"/>
                <w:placeholder>
                  <w:docPart w:val="E5D40B1DBEB342D6A43588619F394F24"/>
                </w:placeholder>
                <w:showingPlcHdr/>
                <w:comboBox>
                  <w:listItem w:value="Choose an item."/>
                  <w:listItem w:displayText="ASEAN Institute for Health Development" w:value="ASEAN Institute for Health Development"/>
                  <w:listItem w:displayText="Center for Human Rights Studies and Social Development" w:value="Center for Human Rights Studies and Social Development"/>
                  <w:listItem w:displayText="College of Management" w:value="College of Management"/>
                  <w:listItem w:displayText="College of Music" w:value="College of Music"/>
                  <w:listItem w:displayText="College of Religious Studies" w:value="College of Religious Studies"/>
                  <w:listItem w:displayText="College of Sports Science and Technology" w:value="College of Sports Science and Technology"/>
                  <w:listItem w:displayText="Contemplative Education Center" w:value="Contemplative Education Center"/>
                  <w:listItem w:displayText="Faculty of Dentistry" w:value="Faculty of Dentistry"/>
                  <w:listItem w:displayText="Faculty of Engineering" w:value="Faculty of Engineering"/>
                  <w:listItem w:displayText="Faculty of Environment and Resource Studies" w:value="Faculty of Environment and Resource Studies"/>
                  <w:listItem w:displayText="Faculty of Graduate Studies" w:value="Faculty of Graduate Studies"/>
                  <w:listItem w:displayText="Faculty of Information and Communication Technology" w:value="Faculty of Information and Communication Technology"/>
                  <w:listItem w:displayText="Faculty of Liberal Arts" w:value="Faculty of Liberal Arts"/>
                  <w:listItem w:displayText="Faculty of Medical Technology" w:value="Faculty of Medical Technology"/>
                  <w:listItem w:displayText="Faculty of Medicine Ramathibodi Hospital" w:value="Faculty of Medicine Ramathibodi Hospital"/>
                  <w:listItem w:displayText="Faculty of Medicine Siriraj Hospital" w:value="Faculty of Medicine Siriraj Hospital"/>
                  <w:listItem w:displayText="Faculty of Nursing" w:value="Faculty of Nursing"/>
                  <w:listItem w:displayText="Faculty of Pharmacy" w:value="Faculty of Pharmacy"/>
                  <w:listItem w:displayText="Faculty of Physical Therapy" w:value="Faculty of Physical Therapy"/>
                  <w:listItem w:displayText="Faculty of Public Health" w:value="Faculty of Public Health"/>
                  <w:listItem w:displayText="Faculty of Science" w:value="Faculty of Science"/>
                  <w:listItem w:displayText="Faculty of Social Sciences and Humanities" w:value="Faculty of Social Sciences and Humanities"/>
                  <w:listItem w:displayText="Faculty of Tropical Medicine" w:value="Faculty of Tropical Medicine"/>
                  <w:listItem w:displayText="Faculty of Veterinary Science" w:value="Faculty of Veterinary Science"/>
                  <w:listItem w:displayText="Institute for Innovative Learning" w:value="Institute for Innovative Learning"/>
                  <w:listItem w:displayText="Institute for Population and Social Research" w:value="Institute for Population and Social Research"/>
                  <w:listItem w:displayText="Institute for Technology and Innovation Management" w:value="Institute for Technology and Innovation Management"/>
                  <w:listItem w:displayText="Institute of Human Rights and Peace Studies" w:value="Institute of Human Rights and Peace Studies"/>
                  <w:listItem w:displayText="Institute of Molecular Biosciences" w:value="Institute of Molecular Biosciences"/>
                  <w:listItem w:displayText="Institute of Nutrition" w:value="Institute of Nutrition"/>
                  <w:listItem w:displayText="Mahidol Disability Support Services" w:value="Mahidol Disability Support Services"/>
                  <w:listItem w:displayText="Mahidol University Amnatcharoen Campus" w:value="Mahidol University Amnatcharoen Campus"/>
                  <w:listItem w:displayText="Mahidol University International College" w:value="Mahidol University International College"/>
                  <w:listItem w:displayText="Mahidol University International Demonstration School" w:value="Mahidol University International Demonstration School"/>
                  <w:listItem w:displayText="Mahidol University Kanchanaburi Campus" w:value="Mahidol University Kanchanaburi Campus"/>
                  <w:listItem w:displayText="Mahidol University Library and Knowledge Center" w:value="Mahidol University Library and Knowledge Center"/>
                  <w:listItem w:displayText="Mahidol University Nakhonsawan Campus" w:value="Mahidol University Nakhonsawan Campus"/>
                  <w:listItem w:displayText="National Doping Control Centre" w:value="National Doping Control Centre"/>
                  <w:listItem w:displayText="National Institute for Child and Family Development" w:value="National Institute for Child and Family Development"/>
                  <w:listItem w:displayText="National Laboratory Animal Centre" w:value="National Laboratory Animal Centre"/>
                  <w:listItem w:displayText="Office of the President" w:value="Office of the President"/>
                  <w:listItem w:displayText="Ratchasuda College" w:value="Ratchasuda College"/>
                  <w:listItem w:displayText="Research Center for Peace Building" w:value="Research Center for Peace Building"/>
                  <w:listItem w:displayText="Research Institute for Languages and Cultures of Asia" w:value="Research Institute for Languages and Cultures of Asia"/>
                </w:comboBox>
              </w:sdtPr>
              <w:sdtContent>
                <w:r w:rsidRPr="00690F34">
                  <w:rPr>
                    <w:rFonts w:ascii="TH Sarabun New" w:hAnsi="TH Sarabun New" w:cs="TH Sarabun New"/>
                    <w:color w:val="FF0000"/>
                    <w:sz w:val="28"/>
                  </w:rPr>
                  <w:t>Select faculty</w:t>
                </w:r>
                <w:r w:rsidRPr="00690F34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 xml:space="preserve">/ </w:t>
                </w:r>
                <w:r w:rsidRPr="00690F34">
                  <w:rPr>
                    <w:rFonts w:ascii="TH Sarabun New" w:hAnsi="TH Sarabun New" w:cs="TH Sarabun New"/>
                    <w:color w:val="FF0000"/>
                    <w:sz w:val="28"/>
                  </w:rPr>
                  <w:t>Institutes here</w:t>
                </w:r>
                <w:r w:rsidRPr="00690F34">
                  <w:rPr>
                    <w:rFonts w:ascii="TH Sarabun New" w:hAnsi="TH Sarabun New" w:cs="TH Sarabun New"/>
                    <w:color w:val="FF0000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518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ind w:right="-247"/>
              <w:rPr>
                <w:rFonts w:ascii="TH Sarabun New" w:hAnsi="TH Sarabun New" w:cs="TH Sarabun New"/>
                <w:sz w:val="28"/>
                <w:cs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Department</w:t>
            </w:r>
          </w:p>
        </w:tc>
        <w:tc>
          <w:tcPr>
            <w:tcW w:w="2081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98141A" w:rsidRPr="00690F34" w:rsidTr="00CC7F88">
        <w:trPr>
          <w:trHeight w:val="331"/>
        </w:trPr>
        <w:tc>
          <w:tcPr>
            <w:tcW w:w="612" w:type="pct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690F34">
              <w:rPr>
                <w:rFonts w:ascii="TH Sarabun New" w:hAnsi="TH Sarabun New" w:cs="TH Sarabun New"/>
                <w:sz w:val="28"/>
              </w:rPr>
              <w:t>Program Chair</w:t>
            </w:r>
          </w:p>
        </w:tc>
        <w:tc>
          <w:tcPr>
            <w:tcW w:w="4388" w:type="pct"/>
            <w:gridSpan w:val="3"/>
          </w:tcPr>
          <w:p w:rsidR="0098141A" w:rsidRPr="00690F34" w:rsidRDefault="0098141A" w:rsidP="00CC7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98141A" w:rsidRDefault="0098141A" w:rsidP="00B46697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3"/>
        <w:gridCol w:w="4648"/>
        <w:gridCol w:w="2333"/>
        <w:gridCol w:w="713"/>
        <w:gridCol w:w="639"/>
        <w:gridCol w:w="713"/>
        <w:gridCol w:w="639"/>
        <w:gridCol w:w="793"/>
        <w:gridCol w:w="796"/>
        <w:gridCol w:w="796"/>
        <w:gridCol w:w="692"/>
        <w:gridCol w:w="710"/>
        <w:gridCol w:w="642"/>
      </w:tblGrid>
      <w:tr w:rsidR="0067251F" w:rsidRPr="00F02F2A" w:rsidTr="0067251F">
        <w:trPr>
          <w:trHeight w:val="142"/>
          <w:tblHeader/>
        </w:trPr>
        <w:tc>
          <w:tcPr>
            <w:tcW w:w="228" w:type="pct"/>
            <w:vMerge w:val="restar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F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</w:t>
            </w:r>
          </w:p>
        </w:tc>
        <w:tc>
          <w:tcPr>
            <w:tcW w:w="1572" w:type="pct"/>
            <w:vMerge w:val="restar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F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 or Activity for Improvement</w:t>
            </w:r>
          </w:p>
        </w:tc>
        <w:tc>
          <w:tcPr>
            <w:tcW w:w="789" w:type="pct"/>
            <w:vMerge w:val="restar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F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 Owner</w:t>
            </w:r>
          </w:p>
        </w:tc>
        <w:tc>
          <w:tcPr>
            <w:tcW w:w="2412" w:type="pct"/>
            <w:gridSpan w:val="10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……..</w:t>
            </w:r>
          </w:p>
        </w:tc>
      </w:tr>
      <w:tr w:rsidR="0067251F" w:rsidRPr="00F02F2A" w:rsidTr="0067251F">
        <w:trPr>
          <w:trHeight w:val="585"/>
          <w:tblHeader/>
        </w:trPr>
        <w:tc>
          <w:tcPr>
            <w:tcW w:w="228" w:type="pct"/>
            <w:vMerge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72" w:type="pct"/>
            <w:vMerge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9" w:type="pct"/>
            <w:vMerge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vAlign w:val="center"/>
          </w:tcPr>
          <w:p w:rsidR="0067251F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:rsidR="0067251F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" w:type="pc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" w:type="pc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:rsidR="0067251F" w:rsidRPr="00F02F2A" w:rsidRDefault="0067251F" w:rsidP="00D50659">
            <w:pPr>
              <w:spacing w:after="0" w:line="240" w:lineRule="auto"/>
              <w:ind w:left="-110" w:right="-1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251F" w:rsidRPr="00F02F2A" w:rsidTr="0067251F">
        <w:trPr>
          <w:trHeight w:val="585"/>
          <w:tblHeader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7251F" w:rsidRPr="00F02F2A" w:rsidRDefault="0067251F" w:rsidP="0067251F">
            <w:pPr>
              <w:spacing w:after="0" w:line="240" w:lineRule="auto"/>
              <w:ind w:left="29" w:right="-13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2F2A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Improvement Plan</w:t>
            </w:r>
          </w:p>
        </w:tc>
      </w:tr>
      <w:tr w:rsidR="0067251F" w:rsidRPr="00F02F2A" w:rsidTr="0067251F">
        <w:tc>
          <w:tcPr>
            <w:tcW w:w="228" w:type="pct"/>
            <w:shd w:val="clear" w:color="auto" w:fill="FFFFFF" w:themeFill="background1"/>
          </w:tcPr>
          <w:p w:rsidR="0067251F" w:rsidRPr="00A66686" w:rsidRDefault="0067251F" w:rsidP="00D506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572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67251F" w:rsidRPr="00F02F2A" w:rsidTr="0067251F">
        <w:tc>
          <w:tcPr>
            <w:tcW w:w="228" w:type="pct"/>
            <w:shd w:val="clear" w:color="auto" w:fill="FFFFFF" w:themeFill="background1"/>
          </w:tcPr>
          <w:p w:rsidR="0067251F" w:rsidRPr="00A66686" w:rsidRDefault="0067251F" w:rsidP="00D506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572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67251F" w:rsidRPr="00F02F2A" w:rsidTr="0067251F">
        <w:tc>
          <w:tcPr>
            <w:tcW w:w="228" w:type="pct"/>
            <w:shd w:val="clear" w:color="auto" w:fill="FFFFFF" w:themeFill="background1"/>
          </w:tcPr>
          <w:p w:rsidR="0067251F" w:rsidRPr="00A66686" w:rsidRDefault="0067251F" w:rsidP="00D5065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572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67251F" w:rsidRPr="00F02F2A" w:rsidTr="0067251F">
        <w:trPr>
          <w:trHeight w:val="236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7251F" w:rsidRPr="00F02F2A" w:rsidRDefault="00A05BAE" w:rsidP="0067251F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05BAE">
              <w:rPr>
                <w:rFonts w:ascii="TH SarabunPSK" w:hAnsi="TH SarabunPSK" w:cs="TH SarabunPSK"/>
                <w:b/>
                <w:bCs/>
                <w:color w:val="000099"/>
                <w:sz w:val="32"/>
                <w:szCs w:val="32"/>
              </w:rPr>
              <w:t>SAR development Plan</w:t>
            </w:r>
          </w:p>
        </w:tc>
      </w:tr>
      <w:tr w:rsidR="0067251F" w:rsidRPr="00F02F2A" w:rsidTr="0067251F">
        <w:tc>
          <w:tcPr>
            <w:tcW w:w="228" w:type="pct"/>
            <w:shd w:val="clear" w:color="auto" w:fill="FFFFFF" w:themeFill="background1"/>
          </w:tcPr>
          <w:p w:rsidR="0067251F" w:rsidRPr="00F02F2A" w:rsidRDefault="0067251F" w:rsidP="00D506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1572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</w:tr>
      <w:tr w:rsidR="0067251F" w:rsidRPr="00F02F2A" w:rsidTr="0067251F">
        <w:tc>
          <w:tcPr>
            <w:tcW w:w="228" w:type="pct"/>
            <w:shd w:val="clear" w:color="auto" w:fill="FFFFFF" w:themeFill="background1"/>
          </w:tcPr>
          <w:p w:rsidR="0067251F" w:rsidRPr="00F02F2A" w:rsidRDefault="0067251F" w:rsidP="00D506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1572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</w:tr>
      <w:tr w:rsidR="0067251F" w:rsidRPr="00F02F2A" w:rsidTr="0067251F">
        <w:tc>
          <w:tcPr>
            <w:tcW w:w="228" w:type="pct"/>
            <w:shd w:val="clear" w:color="auto" w:fill="FFFFFF" w:themeFill="background1"/>
          </w:tcPr>
          <w:p w:rsidR="0067251F" w:rsidRPr="00F02F2A" w:rsidRDefault="0067251F" w:rsidP="00D5065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1572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1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69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40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67251F" w:rsidRPr="00F02F2A" w:rsidRDefault="0067251F" w:rsidP="00D506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99"/>
                <w:sz w:val="32"/>
                <w:szCs w:val="32"/>
              </w:rPr>
            </w:pPr>
          </w:p>
        </w:tc>
      </w:tr>
    </w:tbl>
    <w:p w:rsidR="0067251F" w:rsidRPr="00D50659" w:rsidRDefault="0067251F" w:rsidP="002B68D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67251F" w:rsidRPr="00D50659" w:rsidSect="00D50659">
      <w:headerReference w:type="default" r:id="rId7"/>
      <w:pgSz w:w="16838" w:h="11906" w:orient="landscape"/>
      <w:pgMar w:top="1134" w:right="1134" w:bottom="907" w:left="907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3C" w:rsidRDefault="0019193C" w:rsidP="002B68DB">
      <w:pPr>
        <w:spacing w:after="0" w:line="240" w:lineRule="auto"/>
      </w:pPr>
      <w:r>
        <w:separator/>
      </w:r>
    </w:p>
  </w:endnote>
  <w:endnote w:type="continuationSeparator" w:id="0">
    <w:p w:rsidR="0019193C" w:rsidRDefault="0019193C" w:rsidP="002B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3C" w:rsidRDefault="0019193C" w:rsidP="002B68DB">
      <w:pPr>
        <w:spacing w:after="0" w:line="240" w:lineRule="auto"/>
      </w:pPr>
      <w:r>
        <w:separator/>
      </w:r>
    </w:p>
  </w:footnote>
  <w:footnote w:type="continuationSeparator" w:id="0">
    <w:p w:rsidR="0019193C" w:rsidRDefault="0019193C" w:rsidP="002B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DB" w:rsidRPr="00E33CA1" w:rsidRDefault="00E33CA1">
    <w:pPr>
      <w:pStyle w:val="Header"/>
      <w:rPr>
        <w:rFonts w:ascii="TH SarabunPSK" w:hAnsi="TH SarabunPSK" w:cs="TH SarabunPSK"/>
        <w:sz w:val="32"/>
        <w:szCs w:val="32"/>
      </w:rPr>
    </w:pPr>
    <w:r w:rsidRPr="00E33CA1">
      <w:rPr>
        <w:rFonts w:ascii="TH Sarabun New" w:hAnsi="TH Sarabun New" w:cs="TH Sarabun New"/>
        <w:b/>
        <w:bCs/>
        <w:sz w:val="32"/>
        <w:szCs w:val="32"/>
      </w:rPr>
      <w:t>C2C for OBE: Commit to Change for Outcome Based Education (AUN-QA Criteria Version 4.0)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482"/>
    <w:multiLevelType w:val="hybridMultilevel"/>
    <w:tmpl w:val="909C3B4A"/>
    <w:lvl w:ilvl="0" w:tplc="EC201A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1678"/>
    <w:multiLevelType w:val="hybridMultilevel"/>
    <w:tmpl w:val="7BAE231E"/>
    <w:lvl w:ilvl="0" w:tplc="B090FB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2CD0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80974"/>
    <w:multiLevelType w:val="hybridMultilevel"/>
    <w:tmpl w:val="B888C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93F04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1A02"/>
    <w:multiLevelType w:val="hybridMultilevel"/>
    <w:tmpl w:val="CCF8E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6609C"/>
    <w:multiLevelType w:val="hybridMultilevel"/>
    <w:tmpl w:val="3BEA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10446"/>
    <w:multiLevelType w:val="hybridMultilevel"/>
    <w:tmpl w:val="6432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A10FD"/>
    <w:multiLevelType w:val="hybridMultilevel"/>
    <w:tmpl w:val="81CE4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A7CD3"/>
    <w:multiLevelType w:val="hybridMultilevel"/>
    <w:tmpl w:val="DE10A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DB"/>
    <w:rsid w:val="00060513"/>
    <w:rsid w:val="000774C6"/>
    <w:rsid w:val="000B7895"/>
    <w:rsid w:val="000E06CA"/>
    <w:rsid w:val="001134E7"/>
    <w:rsid w:val="0019193C"/>
    <w:rsid w:val="001C3BB2"/>
    <w:rsid w:val="00200179"/>
    <w:rsid w:val="002340F2"/>
    <w:rsid w:val="00254E98"/>
    <w:rsid w:val="002A4969"/>
    <w:rsid w:val="002B68DB"/>
    <w:rsid w:val="002F7859"/>
    <w:rsid w:val="00334F38"/>
    <w:rsid w:val="004C39E3"/>
    <w:rsid w:val="00552C74"/>
    <w:rsid w:val="0067251F"/>
    <w:rsid w:val="006D596F"/>
    <w:rsid w:val="007624F4"/>
    <w:rsid w:val="0078100E"/>
    <w:rsid w:val="0092002E"/>
    <w:rsid w:val="00946198"/>
    <w:rsid w:val="0098141A"/>
    <w:rsid w:val="00A05BAE"/>
    <w:rsid w:val="00A819DC"/>
    <w:rsid w:val="00AE22C1"/>
    <w:rsid w:val="00B3611B"/>
    <w:rsid w:val="00B46697"/>
    <w:rsid w:val="00D432D1"/>
    <w:rsid w:val="00D50659"/>
    <w:rsid w:val="00E33CA1"/>
    <w:rsid w:val="00E83CFC"/>
    <w:rsid w:val="00EF118C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0E977"/>
  <w15:chartTrackingRefBased/>
  <w15:docId w15:val="{906D4D90-E26C-40E1-9D2E-A6E9B1C7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8DB"/>
  </w:style>
  <w:style w:type="paragraph" w:styleId="Footer">
    <w:name w:val="footer"/>
    <w:basedOn w:val="Normal"/>
    <w:link w:val="FooterChar"/>
    <w:uiPriority w:val="99"/>
    <w:unhideWhenUsed/>
    <w:rsid w:val="002B6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8DB"/>
  </w:style>
  <w:style w:type="paragraph" w:styleId="ListParagraph">
    <w:name w:val="List Paragraph"/>
    <w:basedOn w:val="Normal"/>
    <w:uiPriority w:val="34"/>
    <w:qFormat/>
    <w:rsid w:val="002B68DB"/>
    <w:pPr>
      <w:ind w:left="720"/>
      <w:contextualSpacing/>
    </w:pPr>
  </w:style>
  <w:style w:type="table" w:styleId="TableGrid">
    <w:name w:val="Table Grid"/>
    <w:basedOn w:val="TableNormal"/>
    <w:uiPriority w:val="39"/>
    <w:rsid w:val="002B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91DC99089B4E47B2ABE0ED26C1C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ED3E-9EFB-4ACC-9FB3-98D4FBDE171C}"/>
      </w:docPartPr>
      <w:docPartBody>
        <w:p w:rsidR="00000000" w:rsidRDefault="00B55E98" w:rsidP="00B55E98">
          <w:pPr>
            <w:pStyle w:val="D091DC99089B4E47B2ABE0ED26C1CD92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Select </w:t>
          </w:r>
          <w:r>
            <w:rPr>
              <w:rFonts w:ascii="TH SarabunPSK" w:hAnsi="TH SarabunPSK" w:cs="TH SarabunPSK"/>
              <w:color w:val="FF0000"/>
              <w:sz w:val="28"/>
            </w:rPr>
            <w:t>Level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 here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  <w:docPart>
      <w:docPartPr>
        <w:name w:val="E5D40B1DBEB342D6A43588619F394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0FDC-DF81-4390-8FDB-030FB6AACBA7}"/>
      </w:docPartPr>
      <w:docPartBody>
        <w:p w:rsidR="00000000" w:rsidRDefault="00B55E98" w:rsidP="00B55E98">
          <w:pPr>
            <w:pStyle w:val="E5D40B1DBEB342D6A43588619F394F24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Select </w:t>
          </w:r>
          <w:r>
            <w:rPr>
              <w:rFonts w:ascii="TH SarabunPSK" w:hAnsi="TH SarabunPSK" w:cs="TH SarabunPSK"/>
              <w:color w:val="FF0000"/>
              <w:sz w:val="28"/>
            </w:rPr>
            <w:t>f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>aculty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 xml:space="preserve">/ 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>Institutes here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98"/>
    <w:rsid w:val="00B5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A29E6C509D4A749D59E57047D55B29">
    <w:name w:val="01A29E6C509D4A749D59E57047D55B29"/>
    <w:rsid w:val="00B55E98"/>
  </w:style>
  <w:style w:type="paragraph" w:customStyle="1" w:styleId="35E7C35B22D745AA920D087D849A8C71">
    <w:name w:val="35E7C35B22D745AA920D087D849A8C71"/>
    <w:rsid w:val="00B55E98"/>
  </w:style>
  <w:style w:type="paragraph" w:customStyle="1" w:styleId="2051FBB8C8104A2F8AD8552588B33510">
    <w:name w:val="2051FBB8C8104A2F8AD8552588B33510"/>
    <w:rsid w:val="00B55E98"/>
  </w:style>
  <w:style w:type="paragraph" w:customStyle="1" w:styleId="0DE74E28333D46B9B5EDB2EA489F09BC">
    <w:name w:val="0DE74E28333D46B9B5EDB2EA489F09BC"/>
    <w:rsid w:val="00B55E98"/>
  </w:style>
  <w:style w:type="paragraph" w:customStyle="1" w:styleId="D091DC99089B4E47B2ABE0ED26C1CD92">
    <w:name w:val="D091DC99089B4E47B2ABE0ED26C1CD92"/>
    <w:rsid w:val="00B55E98"/>
  </w:style>
  <w:style w:type="paragraph" w:customStyle="1" w:styleId="E5D40B1DBEB342D6A43588619F394F24">
    <w:name w:val="E5D40B1DBEB342D6A43588619F394F24"/>
    <w:rsid w:val="00B55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8</cp:revision>
  <dcterms:created xsi:type="dcterms:W3CDTF">2019-05-27T03:00:00Z</dcterms:created>
  <dcterms:modified xsi:type="dcterms:W3CDTF">2021-11-16T09:35:00Z</dcterms:modified>
</cp:coreProperties>
</file>