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0E86" w14:textId="04A98016" w:rsidR="00B16EBC" w:rsidRPr="00FA2C19" w:rsidRDefault="00BD2AF4" w:rsidP="00475C0E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i/>
          <w:iCs/>
          <w:sz w:val="28"/>
        </w:rPr>
      </w:pPr>
      <w:r w:rsidRPr="00FA2C19">
        <w:rPr>
          <w:rFonts w:ascii="TH SarabunPSK" w:hAnsi="TH SarabunPSK" w:cs="TH SarabunPSK" w:hint="cs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E914D" wp14:editId="14A71642">
                <wp:simplePos x="0" y="0"/>
                <wp:positionH relativeFrom="column">
                  <wp:posOffset>-207818</wp:posOffset>
                </wp:positionH>
                <wp:positionV relativeFrom="paragraph">
                  <wp:posOffset>-382385</wp:posOffset>
                </wp:positionV>
                <wp:extent cx="1820487" cy="1404620"/>
                <wp:effectExtent l="0" t="0" r="279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487" cy="1404620"/>
                        </a:xfrm>
                        <a:prstGeom prst="rect">
                          <a:avLst/>
                        </a:prstGeom>
                        <a:solidFill>
                          <a:srgbClr val="A7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1CED" w14:textId="00E3A08A" w:rsidR="00BD2AF4" w:rsidRPr="00BD2AF4" w:rsidRDefault="00BD2AF4" w:rsidP="00BD2A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AF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ตัวอย่างแบบฟอร์ม</w:t>
                            </w:r>
                          </w:p>
                          <w:p w14:paraId="433BEC96" w14:textId="32F91666" w:rsidR="00BD2AF4" w:rsidRPr="00BD2AF4" w:rsidRDefault="00BD2AF4" w:rsidP="00BD2A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2AF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การเขียนบทความวิชาการ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0E9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30.1pt;width:14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" fillcolor="#a7ffff">
                <v:textbox style="mso-fit-shape-to-text:t">
                  <w:txbxContent>
                    <w:p w14:paraId="18DD1CED" w14:textId="00E3A08A" w:rsidR="00BD2AF4" w:rsidRPr="00BD2AF4" w:rsidRDefault="00BD2AF4" w:rsidP="00BD2A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2AF4">
                        <w:rPr>
                          <w:rFonts w:hint="cs"/>
                          <w:b/>
                          <w:bCs/>
                          <w:cs/>
                        </w:rPr>
                        <w:t>ตัวอย่างแบบฟอร์ม</w:t>
                      </w:r>
                    </w:p>
                    <w:p w14:paraId="433BEC96" w14:textId="32F91666" w:rsidR="00BD2AF4" w:rsidRPr="00BD2AF4" w:rsidRDefault="00BD2AF4" w:rsidP="00BD2AF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2AF4">
                        <w:rPr>
                          <w:rFonts w:hint="cs"/>
                          <w:b/>
                          <w:bCs/>
                          <w:cs/>
                        </w:rPr>
                        <w:t>การเขียนบทความวิชาการ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475C0E" w:rsidRPr="00FA2C19">
        <w:rPr>
          <w:rFonts w:ascii="TH SarabunPSK" w:hAnsi="TH SarabunPSK" w:cs="TH SarabunPSK" w:hint="cs"/>
          <w:b/>
          <w:bCs/>
          <w:sz w:val="28"/>
        </w:rPr>
        <w:t xml:space="preserve">Mahidol Sustainable Development </w:t>
      </w:r>
      <w:r w:rsidR="00560019" w:rsidRPr="00FA2C19">
        <w:rPr>
          <w:rFonts w:ascii="TH SarabunPSK" w:hAnsi="TH SarabunPSK" w:cs="TH SarabunPSK" w:hint="cs"/>
          <w:b/>
          <w:bCs/>
          <w:sz w:val="28"/>
        </w:rPr>
        <w:t>Conference 202</w:t>
      </w:r>
      <w:r w:rsidR="006A6670">
        <w:rPr>
          <w:rFonts w:ascii="TH SarabunPSK" w:hAnsi="TH SarabunPSK" w:cs="TH SarabunPSK"/>
          <w:b/>
          <w:bCs/>
          <w:sz w:val="28"/>
        </w:rPr>
        <w:t>3</w:t>
      </w:r>
    </w:p>
    <w:p w14:paraId="1EDD0E87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1EDD0E88" w14:textId="77777777" w:rsidR="00B16EBC" w:rsidRPr="00FA2C19" w:rsidRDefault="000B61E2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ชื่อบทความ ภาษาไทย </w:t>
      </w:r>
      <w:r w:rsidR="009413BD" w:rsidRPr="00FA2C19">
        <w:rPr>
          <w:rFonts w:ascii="TH SarabunPSK" w:hAnsi="TH SarabunPSK" w:cs="TH SarabunPSK" w:hint="cs"/>
          <w:sz w:val="36"/>
          <w:szCs w:val="36"/>
        </w:rPr>
        <w:t xml:space="preserve">(TH </w:t>
      </w:r>
      <w:proofErr w:type="spellStart"/>
      <w:r w:rsidR="009413BD" w:rsidRPr="00FA2C19">
        <w:rPr>
          <w:rFonts w:ascii="TH SarabunPSK" w:hAnsi="TH SarabunPSK" w:cs="TH SarabunPSK" w:hint="cs"/>
          <w:sz w:val="36"/>
          <w:szCs w:val="36"/>
        </w:rPr>
        <w:t>SarabunPSK</w:t>
      </w:r>
      <w:proofErr w:type="spellEnd"/>
      <w:r w:rsidR="009413BD" w:rsidRPr="00FA2C19">
        <w:rPr>
          <w:rFonts w:ascii="TH SarabunPSK" w:hAnsi="TH SarabunPSK" w:cs="TH SarabunPSK" w:hint="cs"/>
          <w:sz w:val="36"/>
          <w:szCs w:val="36"/>
        </w:rPr>
        <w:t xml:space="preserve"> </w:t>
      </w:r>
      <w:r w:rsidRPr="00FA2C19">
        <w:rPr>
          <w:rFonts w:ascii="TH SarabunPSK" w:hAnsi="TH SarabunPSK" w:cs="TH SarabunPSK" w:hint="cs"/>
          <w:sz w:val="36"/>
          <w:szCs w:val="36"/>
        </w:rPr>
        <w:t>1</w:t>
      </w:r>
      <w:r w:rsidR="003C0F7C" w:rsidRPr="00FA2C19">
        <w:rPr>
          <w:rFonts w:ascii="TH SarabunPSK" w:hAnsi="TH SarabunPSK" w:cs="TH SarabunPSK" w:hint="cs"/>
          <w:sz w:val="36"/>
          <w:szCs w:val="36"/>
          <w:cs/>
        </w:rPr>
        <w:t>8</w:t>
      </w:r>
      <w:proofErr w:type="spellStart"/>
      <w:r w:rsidRPr="00FA2C19">
        <w:rPr>
          <w:rFonts w:ascii="TH SarabunPSK" w:hAnsi="TH SarabunPSK" w:cs="TH SarabunPSK" w:hint="cs"/>
          <w:sz w:val="36"/>
          <w:szCs w:val="36"/>
        </w:rPr>
        <w:t>pt</w:t>
      </w:r>
      <w:proofErr w:type="spellEnd"/>
      <w:r w:rsidRPr="00FA2C19">
        <w:rPr>
          <w:rFonts w:ascii="TH SarabunPSK" w:hAnsi="TH SarabunPSK" w:cs="TH SarabunPSK" w:hint="cs"/>
          <w:sz w:val="36"/>
          <w:szCs w:val="36"/>
        </w:rPr>
        <w:t>, Center)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="005D3655" w:rsidRPr="00FA2C19">
        <w:rPr>
          <w:rFonts w:ascii="TH SarabunPSK" w:hAnsi="TH SarabunPSK" w:cs="TH SarabunPSK" w:hint="cs"/>
          <w:b/>
          <w:bCs/>
          <w:sz w:val="28"/>
        </w:rPr>
        <w:br/>
      </w:r>
      <w:r w:rsidRPr="00FA2C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ชื่อบทความภาษาอังกฤษ  </w:t>
      </w:r>
      <w:r w:rsidR="003C0F7C" w:rsidRPr="00FA2C19">
        <w:rPr>
          <w:rFonts w:ascii="TH SarabunPSK" w:hAnsi="TH SarabunPSK" w:cs="TH SarabunPSK" w:hint="cs"/>
          <w:sz w:val="36"/>
          <w:szCs w:val="36"/>
        </w:rPr>
        <w:t>(</w:t>
      </w:r>
      <w:r w:rsidR="009413BD" w:rsidRPr="00FA2C19">
        <w:rPr>
          <w:rFonts w:ascii="TH SarabunPSK" w:hAnsi="TH SarabunPSK" w:cs="TH SarabunPSK" w:hint="cs"/>
          <w:sz w:val="36"/>
          <w:szCs w:val="36"/>
        </w:rPr>
        <w:t xml:space="preserve">TH </w:t>
      </w:r>
      <w:proofErr w:type="spellStart"/>
      <w:r w:rsidR="009413BD" w:rsidRPr="00FA2C19">
        <w:rPr>
          <w:rFonts w:ascii="TH SarabunPSK" w:hAnsi="TH SarabunPSK" w:cs="TH SarabunPSK" w:hint="cs"/>
          <w:sz w:val="36"/>
          <w:szCs w:val="36"/>
        </w:rPr>
        <w:t>SarabunPSK</w:t>
      </w:r>
      <w:proofErr w:type="spellEnd"/>
      <w:r w:rsidR="003C0F7C" w:rsidRPr="00FA2C19">
        <w:rPr>
          <w:rFonts w:ascii="TH SarabunPSK" w:hAnsi="TH SarabunPSK" w:cs="TH SarabunPSK" w:hint="cs"/>
          <w:sz w:val="36"/>
          <w:szCs w:val="36"/>
        </w:rPr>
        <w:t>, 1</w:t>
      </w:r>
      <w:r w:rsidR="003C0F7C" w:rsidRPr="00FA2C19">
        <w:rPr>
          <w:rFonts w:ascii="TH SarabunPSK" w:hAnsi="TH SarabunPSK" w:cs="TH SarabunPSK" w:hint="cs"/>
          <w:sz w:val="36"/>
          <w:szCs w:val="36"/>
          <w:cs/>
        </w:rPr>
        <w:t>8</w:t>
      </w:r>
      <w:proofErr w:type="spellStart"/>
      <w:r w:rsidRPr="00FA2C19">
        <w:rPr>
          <w:rFonts w:ascii="TH SarabunPSK" w:hAnsi="TH SarabunPSK" w:cs="TH SarabunPSK" w:hint="cs"/>
          <w:sz w:val="36"/>
          <w:szCs w:val="36"/>
        </w:rPr>
        <w:t>pt</w:t>
      </w:r>
      <w:proofErr w:type="spellEnd"/>
      <w:r w:rsidRPr="00FA2C19">
        <w:rPr>
          <w:rFonts w:ascii="TH SarabunPSK" w:hAnsi="TH SarabunPSK" w:cs="TH SarabunPSK" w:hint="cs"/>
          <w:sz w:val="36"/>
          <w:szCs w:val="36"/>
        </w:rPr>
        <w:t>, Center)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</w:p>
    <w:p w14:paraId="1EDD0E89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2C1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FA2C19">
        <w:rPr>
          <w:rFonts w:ascii="TH SarabunPSK" w:hAnsi="TH SarabunPSK" w:cs="TH SarabunPSK" w:hint="cs"/>
          <w:sz w:val="32"/>
          <w:szCs w:val="32"/>
          <w:vertAlign w:val="superscript"/>
        </w:rPr>
        <w:t>1*</w:t>
      </w:r>
      <w:r w:rsidRPr="00FA2C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2C1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Pr="00FA2C19">
        <w:rPr>
          <w:rFonts w:ascii="TH SarabunPSK" w:hAnsi="TH SarabunPSK" w:cs="TH SarabunPSK" w:hint="cs"/>
          <w:sz w:val="32"/>
          <w:szCs w:val="32"/>
          <w:vertAlign w:val="superscript"/>
        </w:rPr>
        <w:t>2</w:t>
      </w:r>
      <w:r w:rsidRPr="00FA2C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2C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A2C19">
        <w:rPr>
          <w:rFonts w:ascii="TH SarabunPSK" w:hAnsi="TH SarabunPSK" w:cs="TH SarabunPSK" w:hint="cs"/>
          <w:sz w:val="32"/>
          <w:szCs w:val="32"/>
        </w:rPr>
        <w:t xml:space="preserve"> </w:t>
      </w:r>
      <w:r w:rsidRPr="00FA2C19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="00DA0EEA" w:rsidRPr="00FA2C19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Pr="00FA2C19">
        <w:rPr>
          <w:rFonts w:ascii="TH SarabunPSK" w:hAnsi="TH SarabunPSK" w:cs="TH SarabunPSK" w:hint="cs"/>
          <w:sz w:val="32"/>
          <w:szCs w:val="32"/>
        </w:rPr>
        <w:t xml:space="preserve"> (</w:t>
      </w:r>
      <w:r w:rsidR="009413BD" w:rsidRPr="00FA2C19">
        <w:rPr>
          <w:rFonts w:ascii="TH SarabunPSK" w:hAnsi="TH SarabunPSK" w:cs="TH SarabunPSK" w:hint="cs"/>
          <w:sz w:val="32"/>
          <w:szCs w:val="32"/>
        </w:rPr>
        <w:t xml:space="preserve">TH </w:t>
      </w:r>
      <w:proofErr w:type="spellStart"/>
      <w:r w:rsidR="009413BD" w:rsidRPr="00FA2C1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FA2C19">
        <w:rPr>
          <w:rFonts w:ascii="TH SarabunPSK" w:hAnsi="TH SarabunPSK" w:cs="TH SarabunPSK" w:hint="cs"/>
          <w:sz w:val="32"/>
          <w:szCs w:val="32"/>
        </w:rPr>
        <w:t>, 16pt, Center)</w:t>
      </w:r>
    </w:p>
    <w:p w14:paraId="1EDD0E8A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FA2C19">
        <w:rPr>
          <w:rFonts w:ascii="TH SarabunPSK" w:hAnsi="TH SarabunPSK" w:cs="TH SarabunPSK" w:hint="cs"/>
          <w:i/>
          <w:iCs/>
          <w:sz w:val="24"/>
          <w:szCs w:val="24"/>
          <w:vertAlign w:val="superscript"/>
        </w:rPr>
        <w:t>1</w:t>
      </w:r>
      <w:r w:rsidR="005D3655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งานพัฒนาเพื่อความยั่งยืน กองกายภาพและสิ่งแวดล้อม สำนักงานอธิการบดี มหาวิทยาลัยมหิดล ถนนพุทธมณฑลสาย 4 ตำบลศาลายา </w:t>
      </w:r>
      <w:r w:rsidR="009B168D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br/>
      </w:r>
      <w:r w:rsidR="005D3655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อำเภอพุทธมณฑล จังหวัดนครปฐม 73170</w:t>
      </w:r>
    </w:p>
    <w:p w14:paraId="1EDD0E8B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FA2C19">
        <w:rPr>
          <w:rFonts w:ascii="TH SarabunPSK" w:hAnsi="TH SarabunPSK" w:cs="TH SarabunPSK" w:hint="cs"/>
          <w:i/>
          <w:iCs/>
          <w:sz w:val="24"/>
          <w:szCs w:val="24"/>
          <w:vertAlign w:val="superscript"/>
        </w:rPr>
        <w:t>2</w:t>
      </w:r>
      <w:r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FA2C19">
        <w:rPr>
          <w:rFonts w:ascii="TH SarabunPSK" w:hAnsi="TH SarabunPSK" w:cs="TH SarabunPSK" w:hint="cs"/>
          <w:i/>
          <w:iCs/>
          <w:sz w:val="24"/>
          <w:szCs w:val="24"/>
        </w:rPr>
        <w:t>...</w:t>
      </w:r>
      <w:r w:rsidR="00FF4285" w:rsidRPr="00FA2C19">
        <w:rPr>
          <w:rFonts w:ascii="TH SarabunPSK" w:hAnsi="TH SarabunPSK" w:cs="TH SarabunPSK" w:hint="cs"/>
          <w:i/>
          <w:iCs/>
          <w:sz w:val="24"/>
          <w:szCs w:val="24"/>
        </w:rPr>
        <w:t>...</w:t>
      </w:r>
      <w:r w:rsidRPr="00FA2C19">
        <w:rPr>
          <w:rFonts w:ascii="TH SarabunPSK" w:hAnsi="TH SarabunPSK" w:cs="TH SarabunPSK" w:hint="cs"/>
          <w:i/>
          <w:iCs/>
          <w:sz w:val="24"/>
          <w:szCs w:val="24"/>
        </w:rPr>
        <w:t xml:space="preserve"> </w:t>
      </w:r>
      <w:r w:rsidR="000B5605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คณะ</w:t>
      </w:r>
      <w:r w:rsidR="00FF4285" w:rsidRPr="00FA2C19">
        <w:rPr>
          <w:rFonts w:ascii="TH SarabunPSK" w:hAnsi="TH SarabunPSK" w:cs="TH SarabunPSK" w:hint="cs"/>
          <w:i/>
          <w:iCs/>
          <w:sz w:val="24"/>
          <w:szCs w:val="24"/>
        </w:rPr>
        <w:t>…</w:t>
      </w:r>
      <w:r w:rsidR="000B61E2"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="00AE30C5" w:rsidRPr="00FA2C19">
        <w:rPr>
          <w:rFonts w:ascii="TH SarabunPSK" w:hAnsi="TH SarabunPSK" w:cs="TH SarabunPSK" w:hint="cs"/>
          <w:i/>
          <w:iCs/>
          <w:sz w:val="24"/>
          <w:szCs w:val="24"/>
        </w:rPr>
        <w:t xml:space="preserve"> </w:t>
      </w:r>
    </w:p>
    <w:p w14:paraId="1EDD0E8C" w14:textId="77777777" w:rsidR="000B61E2" w:rsidRPr="00FA2C19" w:rsidRDefault="000B61E2" w:rsidP="000B61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i/>
          <w:iCs/>
          <w:sz w:val="24"/>
          <w:szCs w:val="24"/>
        </w:rPr>
      </w:pPr>
      <w:r w:rsidRPr="00FA2C19">
        <w:rPr>
          <w:rFonts w:ascii="TH SarabunPSK" w:hAnsi="TH SarabunPSK" w:cs="TH SarabunPSK" w:hint="cs"/>
          <w:i/>
          <w:iCs/>
          <w:sz w:val="24"/>
          <w:szCs w:val="24"/>
          <w:vertAlign w:val="superscript"/>
          <w:cs/>
        </w:rPr>
        <w:t>3</w:t>
      </w:r>
      <w:r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สาขาวิชา</w:t>
      </w:r>
      <w:r w:rsidRPr="00FA2C19">
        <w:rPr>
          <w:rFonts w:ascii="TH SarabunPSK" w:hAnsi="TH SarabunPSK" w:cs="TH SarabunPSK" w:hint="cs"/>
          <w:i/>
          <w:iCs/>
          <w:sz w:val="24"/>
          <w:szCs w:val="24"/>
        </w:rPr>
        <w:t xml:space="preserve">... </w:t>
      </w:r>
      <w:r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คณะ</w:t>
      </w:r>
      <w:r w:rsidR="00FF4285" w:rsidRPr="00FA2C19">
        <w:rPr>
          <w:rFonts w:ascii="TH SarabunPSK" w:hAnsi="TH SarabunPSK" w:cs="TH SarabunPSK" w:hint="cs"/>
          <w:i/>
          <w:iCs/>
          <w:sz w:val="24"/>
          <w:szCs w:val="24"/>
        </w:rPr>
        <w:t>………</w:t>
      </w:r>
      <w:r w:rsidRPr="00FA2C19">
        <w:rPr>
          <w:rFonts w:ascii="TH SarabunPSK" w:hAnsi="TH SarabunPSK" w:cs="TH SarabunPSK" w:hint="cs"/>
          <w:i/>
          <w:iCs/>
          <w:sz w:val="24"/>
          <w:szCs w:val="24"/>
          <w:cs/>
        </w:rPr>
        <w:t>มหาวิทยาลัยมหิดล ถนนพุทธมณฑลสาย 4 ตำบลศาลายา อำเภอพุทธมณฑล จังหวัดนครปฐม 73170</w:t>
      </w:r>
      <w:r w:rsidRPr="00FA2C19">
        <w:rPr>
          <w:rFonts w:ascii="TH SarabunPSK" w:hAnsi="TH SarabunPSK" w:cs="TH SarabunPSK" w:hint="cs"/>
          <w:i/>
          <w:iCs/>
          <w:sz w:val="24"/>
          <w:szCs w:val="24"/>
        </w:rPr>
        <w:t xml:space="preserve"> (Single space)</w:t>
      </w:r>
    </w:p>
    <w:p w14:paraId="0EACFAEA" w14:textId="215A579D" w:rsidR="00603964" w:rsidRPr="00FA2C19" w:rsidRDefault="00603964" w:rsidP="0060396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Corresponding Author: </w:t>
      </w:r>
      <w:r w:rsidRPr="00FA2C19">
        <w:rPr>
          <w:rFonts w:ascii="TH SarabunPSK" w:hAnsi="TH SarabunPSK" w:cs="TH SarabunPSK" w:hint="cs"/>
          <w:sz w:val="28"/>
          <w:cs/>
        </w:rPr>
        <w:t xml:space="preserve">ชื่อ-นามสกุล </w:t>
      </w:r>
    </w:p>
    <w:p w14:paraId="1EDD0E8E" w14:textId="5BD23954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>*</w:t>
      </w:r>
      <w:r w:rsidR="006D151E" w:rsidRPr="00FA2C19">
        <w:rPr>
          <w:rFonts w:ascii="TH SarabunPSK" w:hAnsi="TH SarabunPSK" w:cs="TH SarabunPSK" w:hint="cs"/>
          <w:sz w:val="28"/>
          <w:cs/>
        </w:rPr>
        <w:t>โปรดระบุอีเมลของ</w:t>
      </w:r>
      <w:r w:rsidRPr="00FA2C19">
        <w:rPr>
          <w:rFonts w:ascii="TH SarabunPSK" w:hAnsi="TH SarabunPSK" w:cs="TH SarabunPSK" w:hint="cs"/>
          <w:sz w:val="28"/>
          <w:cs/>
        </w:rPr>
        <w:t>ผู้น</w:t>
      </w:r>
      <w:r w:rsidR="00F63677" w:rsidRPr="00FA2C19">
        <w:rPr>
          <w:rFonts w:ascii="TH SarabunPSK" w:hAnsi="TH SarabunPSK" w:cs="TH SarabunPSK" w:hint="cs"/>
          <w:sz w:val="28"/>
          <w:cs/>
        </w:rPr>
        <w:t>ำ</w:t>
      </w:r>
      <w:r w:rsidRPr="00FA2C19">
        <w:rPr>
          <w:rFonts w:ascii="TH SarabunPSK" w:hAnsi="TH SarabunPSK" w:cs="TH SarabunPSK" w:hint="cs"/>
          <w:sz w:val="28"/>
          <w:cs/>
        </w:rPr>
        <w:t>เสนอผลงาน</w:t>
      </w:r>
      <w:r w:rsidRPr="00FA2C19">
        <w:rPr>
          <w:rFonts w:ascii="TH SarabunPSK" w:hAnsi="TH SarabunPSK" w:cs="TH SarabunPSK" w:hint="cs"/>
          <w:sz w:val="28"/>
        </w:rPr>
        <w:t xml:space="preserve"> </w:t>
      </w:r>
      <w:r w:rsidR="00680438" w:rsidRPr="00FA2C19">
        <w:rPr>
          <w:rFonts w:ascii="TH SarabunPSK" w:hAnsi="TH SarabunPSK" w:cs="TH SarabunPSK" w:hint="cs"/>
          <w:sz w:val="28"/>
        </w:rPr>
        <w:t xml:space="preserve">1 </w:t>
      </w:r>
      <w:r w:rsidR="00680438" w:rsidRPr="00FA2C19">
        <w:rPr>
          <w:rFonts w:ascii="TH SarabunPSK" w:hAnsi="TH SarabunPSK" w:cs="TH SarabunPSK" w:hint="cs"/>
          <w:sz w:val="28"/>
          <w:cs/>
        </w:rPr>
        <w:t>ท่าน</w:t>
      </w:r>
      <w:r w:rsidR="000218F5" w:rsidRPr="00FA2C19">
        <w:rPr>
          <w:rFonts w:ascii="TH SarabunPSK" w:hAnsi="TH SarabunPSK" w:cs="TH SarabunPSK" w:hint="cs"/>
          <w:sz w:val="28"/>
          <w:cs/>
        </w:rPr>
        <w:t xml:space="preserve"> ที่นำเสนอเท่านั้น</w:t>
      </w:r>
      <w:r w:rsidR="006D151E" w:rsidRPr="00FA2C19">
        <w:rPr>
          <w:rFonts w:ascii="TH SarabunPSK" w:hAnsi="TH SarabunPSK" w:cs="TH SarabunPSK" w:hint="cs"/>
          <w:sz w:val="28"/>
        </w:rPr>
        <w:t xml:space="preserve"> </w:t>
      </w:r>
    </w:p>
    <w:p w14:paraId="5897740D" w14:textId="305EABB0" w:rsidR="00580B31" w:rsidRPr="00FA2C19" w:rsidRDefault="00580B31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FA2C19">
        <w:rPr>
          <w:rFonts w:ascii="TH SarabunPSK" w:hAnsi="TH SarabunPSK" w:cs="TH SarabunPSK" w:hint="cs"/>
          <w:sz w:val="28"/>
          <w:cs/>
        </w:rPr>
        <w:t>(ตัวอย่าง</w:t>
      </w:r>
      <w:r w:rsidRPr="00FA2C19">
        <w:rPr>
          <w:rFonts w:ascii="TH SarabunPSK" w:hAnsi="TH SarabunPSK" w:cs="TH SarabunPSK" w:hint="cs"/>
          <w:sz w:val="28"/>
        </w:rPr>
        <w:t xml:space="preserve">: </w:t>
      </w:r>
      <w:r w:rsidR="006D151E" w:rsidRPr="00FA2C19">
        <w:rPr>
          <w:rFonts w:ascii="TH SarabunPSK" w:hAnsi="TH SarabunPSK" w:cs="TH SarabunPSK" w:hint="cs"/>
          <w:sz w:val="28"/>
        </w:rPr>
        <w:t>*</w:t>
      </w:r>
      <w:r w:rsidRPr="00FA2C19">
        <w:rPr>
          <w:rFonts w:ascii="TH SarabunPSK" w:hAnsi="TH SarabunPSK" w:cs="TH SarabunPSK" w:hint="cs"/>
          <w:sz w:val="28"/>
        </w:rPr>
        <w:t>mu.sustainweek@gmail.com</w:t>
      </w:r>
      <w:r w:rsidRPr="00FA2C19">
        <w:rPr>
          <w:rFonts w:ascii="TH SarabunPSK" w:hAnsi="TH SarabunPSK" w:cs="TH SarabunPSK" w:hint="cs"/>
          <w:sz w:val="28"/>
          <w:cs/>
        </w:rPr>
        <w:t>)</w:t>
      </w:r>
    </w:p>
    <w:p w14:paraId="1EDD0E8F" w14:textId="459B3786" w:rsidR="00B16EBC" w:rsidRPr="00FA2C19" w:rsidRDefault="00B16EBC" w:rsidP="00E047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EDD0E90" w14:textId="77777777" w:rsidR="00B16EBC" w:rsidRPr="00FA2C19" w:rsidRDefault="00B16EBC" w:rsidP="00B16E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14:paraId="1EDD0E92" w14:textId="2D385AD4" w:rsidR="00B16EBC" w:rsidRPr="00FA2C19" w:rsidRDefault="00B16EBC" w:rsidP="00BD2AF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ขั้นตอนการเตรียมบทความฉบับเต็ม</w:t>
      </w:r>
      <w:r w:rsidR="005C1DBF" w:rsidRPr="00FA2C19">
        <w:rPr>
          <w:rFonts w:ascii="TH SarabunPSK" w:hAnsi="TH SarabunPSK" w:cs="TH SarabunPSK" w:hint="cs"/>
          <w:sz w:val="28"/>
          <w:cs/>
        </w:rPr>
        <w:t xml:space="preserve">เพื่อตีพิมพ์ในรายงานการประชุมวิชาการ </w:t>
      </w:r>
      <w:r w:rsidR="005C1DBF" w:rsidRPr="00FA2C19">
        <w:rPr>
          <w:rFonts w:ascii="TH SarabunPSK" w:hAnsi="TH SarabunPSK" w:cs="TH SarabunPSK" w:hint="cs"/>
          <w:sz w:val="28"/>
        </w:rPr>
        <w:t xml:space="preserve">Mahidol Sustainable Development </w:t>
      </w:r>
      <w:r w:rsidR="00E04730" w:rsidRPr="00FA2C19">
        <w:rPr>
          <w:rFonts w:ascii="TH SarabunPSK" w:hAnsi="TH SarabunPSK" w:cs="TH SarabunPSK" w:hint="cs"/>
          <w:sz w:val="28"/>
        </w:rPr>
        <w:t>C</w:t>
      </w:r>
      <w:r w:rsidR="005C1DBF" w:rsidRPr="00FA2C19">
        <w:rPr>
          <w:rFonts w:ascii="TH SarabunPSK" w:hAnsi="TH SarabunPSK" w:cs="TH SarabunPSK" w:hint="cs"/>
          <w:sz w:val="28"/>
        </w:rPr>
        <w:t xml:space="preserve">onference </w:t>
      </w:r>
      <w:r w:rsidR="00475C0E" w:rsidRPr="00FA2C19">
        <w:rPr>
          <w:rFonts w:ascii="TH SarabunPSK" w:hAnsi="TH SarabunPSK" w:cs="TH SarabunPSK" w:hint="cs"/>
          <w:sz w:val="28"/>
          <w:cs/>
        </w:rPr>
        <w:t xml:space="preserve">ณ มหาวิทยาลัยมหิดล ถนนพุทธมณฑลสาย 4 ตำบลศาลายา อำเภอพุทธมณฑล จังหวัดนครปฐม </w:t>
      </w:r>
      <w:r w:rsidRPr="00FA2C19">
        <w:rPr>
          <w:rFonts w:ascii="TH SarabunPSK" w:hAnsi="TH SarabunPSK" w:cs="TH SarabunPSK" w:hint="cs"/>
          <w:sz w:val="28"/>
          <w:cs/>
        </w:rPr>
        <w:t>แสดงรายละเอียดดังเอกสารนี้</w:t>
      </w:r>
      <w:r w:rsidR="005C1DBF"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โดย</w:t>
      </w:r>
      <w:r w:rsidR="005C1DBF" w:rsidRPr="00FA2C19">
        <w:rPr>
          <w:rFonts w:ascii="TH SarabunPSK" w:hAnsi="TH SarabunPSK" w:cs="TH SarabunPSK" w:hint="cs"/>
          <w:sz w:val="28"/>
          <w:cs/>
        </w:rPr>
        <w:t>กำหนด</w:t>
      </w:r>
      <w:r w:rsidRPr="00FA2C19">
        <w:rPr>
          <w:rFonts w:ascii="TH SarabunPSK" w:hAnsi="TH SarabunPSK" w:cs="TH SarabunPSK" w:hint="cs"/>
          <w:sz w:val="28"/>
          <w:cs/>
        </w:rPr>
        <w:t>จำนวนคำบทคัดย่อ</w:t>
      </w:r>
      <w:r w:rsidR="00484795" w:rsidRPr="00FA2C19">
        <w:rPr>
          <w:rFonts w:ascii="TH SarabunPSK" w:hAnsi="TH SarabunPSK" w:cs="TH SarabunPSK" w:hint="cs"/>
          <w:sz w:val="28"/>
          <w:cs/>
        </w:rPr>
        <w:t>ภาษาไทย</w:t>
      </w:r>
      <w:r w:rsidR="002E7DE8" w:rsidRPr="00FA2C19">
        <w:rPr>
          <w:rFonts w:ascii="TH SarabunPSK" w:hAnsi="TH SarabunPSK" w:cs="TH SarabunPSK" w:hint="cs"/>
          <w:sz w:val="28"/>
          <w:cs/>
        </w:rPr>
        <w:t xml:space="preserve">ระหว่าง </w:t>
      </w:r>
      <w:r w:rsidR="00793332" w:rsidRPr="00FA2C19">
        <w:rPr>
          <w:rFonts w:ascii="TH SarabunPSK" w:hAnsi="TH SarabunPSK" w:cs="TH SarabunPSK" w:hint="cs"/>
          <w:sz w:val="28"/>
          <w:cs/>
        </w:rPr>
        <w:t>2</w:t>
      </w:r>
      <w:r w:rsidRPr="00FA2C19">
        <w:rPr>
          <w:rFonts w:ascii="TH SarabunPSK" w:hAnsi="TH SarabunPSK" w:cs="TH SarabunPSK" w:hint="cs"/>
          <w:sz w:val="28"/>
        </w:rPr>
        <w:t>50</w:t>
      </w:r>
      <w:r w:rsidR="00C861B7" w:rsidRPr="00FA2C19">
        <w:rPr>
          <w:rFonts w:ascii="TH SarabunPSK" w:hAnsi="TH SarabunPSK" w:cs="TH SarabunPSK" w:hint="cs"/>
          <w:sz w:val="28"/>
        </w:rPr>
        <w:t xml:space="preserve"> - 500</w:t>
      </w:r>
      <w:r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คำ</w:t>
      </w:r>
      <w:r w:rsidR="005C1DBF"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ทั้งนี้</w:t>
      </w:r>
      <w:r w:rsidR="00484795" w:rsidRPr="00FA2C19">
        <w:rPr>
          <w:rFonts w:ascii="TH SarabunPSK" w:hAnsi="TH SarabunPSK" w:cs="TH SarabunPSK" w:hint="cs"/>
          <w:sz w:val="28"/>
          <w:cs/>
        </w:rPr>
        <w:t xml:space="preserve">เอกสารฉบับนี้แสดงคำแนะนำในการเตรียมต้นฉบับบทความ ซึ่งอาจประกอบไปด้วยหัวข้อหลัก คือ บทนำ วัตถุประสงค์ </w:t>
      </w:r>
      <w:r w:rsidR="00D63713" w:rsidRPr="00FA2C19">
        <w:rPr>
          <w:rFonts w:ascii="TH SarabunPSK" w:hAnsi="TH SarabunPSK" w:cs="TH SarabunPSK" w:hint="cs"/>
          <w:sz w:val="28"/>
          <w:cs/>
        </w:rPr>
        <w:t xml:space="preserve">ขอบเขตของเรื่อง คำจำกัดความหรือคำนิยาม เนื้อเรื่อง ส่วนสรุป </w:t>
      </w:r>
      <w:r w:rsidR="00484795" w:rsidRPr="00FA2C19">
        <w:rPr>
          <w:rFonts w:ascii="TH SarabunPSK" w:hAnsi="TH SarabunPSK" w:cs="TH SarabunPSK" w:hint="cs"/>
          <w:sz w:val="28"/>
          <w:cs/>
        </w:rPr>
        <w:t>ผลการ</w:t>
      </w:r>
      <w:r w:rsidR="00D63713" w:rsidRPr="00FA2C19">
        <w:rPr>
          <w:rFonts w:ascii="TH SarabunPSK" w:hAnsi="TH SarabunPSK" w:cs="TH SarabunPSK" w:hint="cs"/>
          <w:sz w:val="28"/>
          <w:cs/>
        </w:rPr>
        <w:t>ศึกษา</w:t>
      </w:r>
      <w:r w:rsidR="00484795" w:rsidRPr="00FA2C19">
        <w:rPr>
          <w:rFonts w:ascii="TH SarabunPSK" w:hAnsi="TH SarabunPSK" w:cs="TH SarabunPSK" w:hint="cs"/>
          <w:sz w:val="28"/>
          <w:cs/>
        </w:rPr>
        <w:t>ที่สอดคล้องกับเป้าหมายการพัฒนาอย่างยั่งยืน กิตติกรรมประกาศ เอกสารอ้างอิง เป็นต้น ทั้งนี้ผู้เขียนอาจมีหัวข้ออื่นหรือหัวข้อที่เรียกเป็นอย่างอื่นเพิ่มเติมได้ โดยบทความ</w:t>
      </w:r>
      <w:r w:rsidRPr="00FA2C19">
        <w:rPr>
          <w:rFonts w:ascii="TH SarabunPSK" w:hAnsi="TH SarabunPSK" w:cs="TH SarabunPSK" w:hint="cs"/>
          <w:sz w:val="28"/>
          <w:cs/>
        </w:rPr>
        <w:t>ฉบับนี้จะถูกส่งให้คณะกรรมการผู้ทรงคุณวุฒิพิจารณาอนุญาตให้ตีพิมพ์ต่อไป</w:t>
      </w:r>
      <w:r w:rsidRPr="00FA2C19">
        <w:rPr>
          <w:rFonts w:ascii="TH SarabunPSK" w:hAnsi="TH SarabunPSK" w:cs="TH SarabunPSK" w:hint="cs"/>
          <w:sz w:val="28"/>
        </w:rPr>
        <w:t xml:space="preserve"> (</w:t>
      </w:r>
      <w:r w:rsidR="009413BD" w:rsidRPr="00FA2C19">
        <w:rPr>
          <w:rFonts w:ascii="TH SarabunPSK" w:hAnsi="TH SarabunPSK" w:cs="TH SarabunPSK" w:hint="cs"/>
          <w:sz w:val="28"/>
        </w:rPr>
        <w:t xml:space="preserve">TH </w:t>
      </w:r>
      <w:proofErr w:type="spellStart"/>
      <w:r w:rsidR="009413BD" w:rsidRPr="00FA2C19">
        <w:rPr>
          <w:rFonts w:ascii="TH SarabunPSK" w:hAnsi="TH SarabunPSK" w:cs="TH SarabunPSK" w:hint="cs"/>
          <w:sz w:val="28"/>
        </w:rPr>
        <w:t>SarabunPSK</w:t>
      </w:r>
      <w:proofErr w:type="spellEnd"/>
      <w:r w:rsidRPr="00FA2C19">
        <w:rPr>
          <w:rFonts w:ascii="TH SarabunPSK" w:hAnsi="TH SarabunPSK" w:cs="TH SarabunPSK" w:hint="cs"/>
          <w:sz w:val="28"/>
        </w:rPr>
        <w:t xml:space="preserve">, 14pt) </w:t>
      </w:r>
    </w:p>
    <w:p w14:paraId="1EDD0E93" w14:textId="77777777" w:rsidR="004F6A86" w:rsidRPr="00FA2C19" w:rsidRDefault="004F6A86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DD0E94" w14:textId="1F7B9995" w:rsidR="007B3739" w:rsidRPr="00FA2C19" w:rsidRDefault="007B3739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="00E04730" w:rsidRPr="00FA2C19">
        <w:rPr>
          <w:rFonts w:ascii="TH SarabunPSK" w:hAnsi="TH SarabunPSK" w:cs="TH SarabunPSK" w:hint="cs"/>
          <w:b/>
          <w:bCs/>
          <w:sz w:val="28"/>
        </w:rPr>
        <w:t>:</w:t>
      </w:r>
      <w:r w:rsidRPr="00FA2C19">
        <w:rPr>
          <w:rFonts w:ascii="TH SarabunPSK" w:hAnsi="TH SarabunPSK" w:cs="TH SarabunPSK" w:hint="cs"/>
          <w:b/>
          <w:bCs/>
          <w:i/>
          <w:iCs/>
          <w:sz w:val="28"/>
        </w:rPr>
        <w:t xml:space="preserve"> </w:t>
      </w:r>
      <w:r w:rsidR="006A6670" w:rsidRPr="000D2EF1">
        <w:rPr>
          <w:rFonts w:ascii="TH SarabunPSK" w:hAnsi="TH SarabunPSK" w:cs="TH SarabunPSK" w:hint="cs"/>
          <w:sz w:val="28"/>
          <w:cs/>
        </w:rPr>
        <w:t>ระบุคำหรือวลีที่ใช้ในการค้นหาบทความ</w:t>
      </w:r>
      <w:r w:rsidR="006A6670">
        <w:rPr>
          <w:rFonts w:ascii="TH SarabunPSK" w:hAnsi="TH SarabunPSK" w:cs="TH SarabunPSK" w:hint="cs"/>
          <w:sz w:val="28"/>
          <w:cs/>
        </w:rPr>
        <w:t xml:space="preserve">ไม่น้อยกว่า 2 คำ  </w:t>
      </w:r>
      <w:r w:rsidR="006A6670" w:rsidRPr="007879D9">
        <w:rPr>
          <w:rFonts w:ascii="TH SarabunPSK" w:hAnsi="TH SarabunPSK" w:cs="TH SarabunPSK" w:hint="cs"/>
          <w:sz w:val="28"/>
        </w:rPr>
        <w:t xml:space="preserve">(TH </w:t>
      </w:r>
      <w:proofErr w:type="spellStart"/>
      <w:r w:rsidR="006A6670"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="006A6670" w:rsidRPr="007879D9">
        <w:rPr>
          <w:rFonts w:ascii="TH SarabunPSK" w:hAnsi="TH SarabunPSK" w:cs="TH SarabunPSK" w:hint="cs"/>
          <w:sz w:val="28"/>
        </w:rPr>
        <w:t>, 14pt)</w:t>
      </w:r>
    </w:p>
    <w:p w14:paraId="1EDD0E95" w14:textId="77777777" w:rsidR="007B3739" w:rsidRPr="00FA2C19" w:rsidRDefault="007B3739" w:rsidP="007B37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DD0E96" w14:textId="77777777" w:rsidR="004F6A86" w:rsidRPr="00FA2C19" w:rsidRDefault="004F6A86" w:rsidP="004F6A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</w:rPr>
        <w:t>Abstract</w:t>
      </w:r>
    </w:p>
    <w:p w14:paraId="3F1B99D2" w14:textId="77777777" w:rsidR="006A6670" w:rsidRPr="005D278E" w:rsidRDefault="006A6670" w:rsidP="006A667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จัดเตรียม</w:t>
      </w:r>
      <w:r w:rsidRPr="007879D9">
        <w:rPr>
          <w:rFonts w:ascii="TH SarabunPSK" w:hAnsi="TH SarabunPSK" w:cs="TH SarabunPSK" w:hint="cs"/>
          <w:sz w:val="28"/>
          <w:cs/>
        </w:rPr>
        <w:t>บทคัดย่อ</w:t>
      </w:r>
      <w:r>
        <w:rPr>
          <w:rFonts w:ascii="TH SarabunPSK" w:hAnsi="TH SarabunPSK" w:cs="TH SarabunPSK" w:hint="cs"/>
          <w:sz w:val="28"/>
          <w:cs/>
        </w:rPr>
        <w:t>เป็น</w:t>
      </w:r>
      <w:r w:rsidRPr="007879D9">
        <w:rPr>
          <w:rFonts w:ascii="TH SarabunPSK" w:hAnsi="TH SarabunPSK" w:cs="TH SarabunPSK" w:hint="cs"/>
          <w:sz w:val="28"/>
          <w:cs/>
        </w:rPr>
        <w:t>ภาษาอังกฤษ</w:t>
      </w:r>
      <w:bookmarkStart w:id="0" w:name="_Hlk94789122"/>
      <w:r>
        <w:rPr>
          <w:rFonts w:ascii="TH SarabunPSK" w:hAnsi="TH SarabunPSK" w:cs="TH SarabunPSK" w:hint="cs"/>
          <w:sz w:val="28"/>
          <w:cs/>
        </w:rPr>
        <w:t>ตามหลักไวยากรณ์ โดยเนื้อหาเป็นเนื้อหาเดียวกับบทคัดย่อภาษาไทย และ</w:t>
      </w:r>
      <w:r w:rsidRPr="005D278E">
        <w:rPr>
          <w:rFonts w:ascii="TH SarabunPSK" w:hAnsi="TH SarabunPSK" w:cs="TH SarabunPSK"/>
          <w:sz w:val="28"/>
          <w:cs/>
        </w:rPr>
        <w:t>กำหนดจำนวนคำบทคัดย่อภาษา</w:t>
      </w:r>
      <w:r>
        <w:rPr>
          <w:rFonts w:ascii="TH SarabunPSK" w:hAnsi="TH SarabunPSK" w:cs="TH SarabunPSK" w:hint="cs"/>
          <w:sz w:val="28"/>
          <w:cs/>
        </w:rPr>
        <w:t xml:space="preserve">อังกฤษ </w:t>
      </w:r>
      <w:r w:rsidRPr="005D278E">
        <w:rPr>
          <w:rFonts w:ascii="TH SarabunPSK" w:hAnsi="TH SarabunPSK" w:cs="TH SarabunPSK"/>
          <w:sz w:val="28"/>
        </w:rPr>
        <w:t>(</w:t>
      </w:r>
      <w:r w:rsidRPr="005D278E">
        <w:rPr>
          <w:rFonts w:ascii="TH SarabunPSK" w:hAnsi="TH SarabunPSK" w:cs="TH SarabunPSK" w:hint="cs"/>
          <w:sz w:val="28"/>
        </w:rPr>
        <w:t>Abstract</w:t>
      </w:r>
      <w:r w:rsidRPr="005D278E"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5D278E">
        <w:rPr>
          <w:rFonts w:ascii="TH SarabunPSK" w:hAnsi="TH SarabunPSK" w:cs="TH SarabunPSK"/>
          <w:sz w:val="28"/>
          <w:cs/>
        </w:rPr>
        <w:t>ระหว่าง 250 - 500 คำ</w:t>
      </w:r>
      <w:r w:rsidRPr="007879D9">
        <w:rPr>
          <w:rFonts w:ascii="TH SarabunPSK" w:hAnsi="TH SarabunPSK" w:cs="TH SarabunPSK" w:hint="cs"/>
          <w:sz w:val="28"/>
        </w:rPr>
        <w:t xml:space="preserve"> (TH </w:t>
      </w:r>
      <w:proofErr w:type="spellStart"/>
      <w:r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Pr="007879D9">
        <w:rPr>
          <w:rFonts w:ascii="TH SarabunPSK" w:hAnsi="TH SarabunPSK" w:cs="TH SarabunPSK" w:hint="cs"/>
          <w:sz w:val="28"/>
        </w:rPr>
        <w:t>, 14pt)</w:t>
      </w:r>
    </w:p>
    <w:bookmarkEnd w:id="0"/>
    <w:p w14:paraId="20E8EDA6" w14:textId="77777777" w:rsidR="006A6670" w:rsidRPr="007879D9" w:rsidRDefault="006A6670" w:rsidP="006A66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22F1C369" w14:textId="77777777" w:rsidR="006A6670" w:rsidRPr="007879D9" w:rsidRDefault="006A6670" w:rsidP="006A66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879D9">
        <w:rPr>
          <w:rFonts w:ascii="TH SarabunPSK" w:hAnsi="TH SarabunPSK" w:cs="TH SarabunPSK" w:hint="cs"/>
          <w:b/>
          <w:bCs/>
          <w:sz w:val="28"/>
        </w:rPr>
        <w:t>Keywords:</w:t>
      </w:r>
      <w:r w:rsidRPr="007879D9">
        <w:rPr>
          <w:rFonts w:ascii="TH SarabunPSK" w:hAnsi="TH SarabunPSK" w:cs="TH SarabunPSK" w:hint="cs"/>
          <w:b/>
          <w:bCs/>
          <w:i/>
          <w:iCs/>
          <w:sz w:val="28"/>
        </w:rPr>
        <w:t xml:space="preserve"> </w:t>
      </w:r>
      <w:r w:rsidRPr="007879D9">
        <w:rPr>
          <w:rFonts w:ascii="TH SarabunPSK" w:hAnsi="TH SarabunPSK" w:cs="TH SarabunPSK" w:hint="cs"/>
          <w:sz w:val="28"/>
        </w:rPr>
        <w:t>Conference</w:t>
      </w:r>
      <w:r>
        <w:rPr>
          <w:rFonts w:ascii="TH SarabunPSK" w:hAnsi="TH SarabunPSK" w:cs="TH SarabunPSK"/>
          <w:sz w:val="28"/>
        </w:rPr>
        <w:t xml:space="preserve">, Mahidol University, Development </w:t>
      </w:r>
      <w:r w:rsidRPr="007879D9">
        <w:rPr>
          <w:rFonts w:ascii="TH SarabunPSK" w:hAnsi="TH SarabunPSK" w:cs="TH SarabunPSK" w:hint="cs"/>
          <w:sz w:val="28"/>
        </w:rPr>
        <w:t xml:space="preserve">(TH </w:t>
      </w:r>
      <w:proofErr w:type="spellStart"/>
      <w:r w:rsidRPr="007879D9">
        <w:rPr>
          <w:rFonts w:ascii="TH SarabunPSK" w:hAnsi="TH SarabunPSK" w:cs="TH SarabunPSK" w:hint="cs"/>
          <w:sz w:val="28"/>
        </w:rPr>
        <w:t>SarabunPSK</w:t>
      </w:r>
      <w:proofErr w:type="spellEnd"/>
      <w:r w:rsidRPr="007879D9">
        <w:rPr>
          <w:rFonts w:ascii="TH SarabunPSK" w:hAnsi="TH SarabunPSK" w:cs="TH SarabunPSK" w:hint="cs"/>
          <w:sz w:val="28"/>
        </w:rPr>
        <w:t xml:space="preserve">, 14pt) </w:t>
      </w:r>
    </w:p>
    <w:p w14:paraId="1EDD0E9B" w14:textId="77777777" w:rsidR="00EA03B2" w:rsidRPr="00FA2C19" w:rsidRDefault="00EA03B2" w:rsidP="00B16E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  <w:sectPr w:rsidR="00EA03B2" w:rsidRPr="00FA2C19" w:rsidSect="00D26D93">
          <w:pgSz w:w="11906" w:h="16838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1EDD0E9C" w14:textId="77777777" w:rsidR="00B16EBC" w:rsidRPr="00FA2C19" w:rsidRDefault="00B16EBC" w:rsidP="001449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lastRenderedPageBreak/>
        <w:t>บทน</w:t>
      </w:r>
      <w:r w:rsidR="00EA03B2" w:rsidRPr="00FA2C19">
        <w:rPr>
          <w:rFonts w:ascii="TH SarabunPSK" w:hAnsi="TH SarabunPSK" w:cs="TH SarabunPSK" w:hint="cs"/>
          <w:b/>
          <w:bCs/>
          <w:sz w:val="28"/>
          <w:cs/>
        </w:rPr>
        <w:t>ำ</w:t>
      </w:r>
    </w:p>
    <w:p w14:paraId="1EDD0E9E" w14:textId="5C1BCFFE" w:rsidR="00144930" w:rsidRPr="00FA2C19" w:rsidRDefault="00144930" w:rsidP="00FF42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เปิด</w:t>
      </w:r>
      <w:r w:rsidR="00B16EBC" w:rsidRPr="00FA2C19">
        <w:rPr>
          <w:rFonts w:ascii="TH SarabunPSK" w:hAnsi="TH SarabunPSK" w:cs="TH SarabunPSK" w:hint="cs"/>
          <w:sz w:val="28"/>
          <w:cs/>
        </w:rPr>
        <w:t>รับบทคัดย่อและบทความฉบับเต็มตั้งแต่วันนี้</w:t>
      </w:r>
      <w:r w:rsidR="005C1DBF" w:rsidRPr="00FA2C19">
        <w:rPr>
          <w:rFonts w:ascii="TH SarabunPSK" w:hAnsi="TH SarabunPSK" w:cs="TH SarabunPSK" w:hint="cs"/>
          <w:sz w:val="28"/>
          <w:cs/>
        </w:rPr>
        <w:t xml:space="preserve">   </w:t>
      </w:r>
      <w:r w:rsidR="009413BD" w:rsidRPr="00FA2C19">
        <w:rPr>
          <w:rFonts w:ascii="TH SarabunPSK" w:hAnsi="TH SarabunPSK" w:cs="TH SarabunPSK" w:hint="cs"/>
          <w:sz w:val="28"/>
          <w:cs/>
        </w:rPr>
        <w:t xml:space="preserve"> </w:t>
      </w:r>
      <w:r w:rsidR="00F82587" w:rsidRPr="004D2F4B">
        <w:rPr>
          <w:rFonts w:ascii="TH SarabunPSK" w:hAnsi="TH SarabunPSK" w:cs="TH SarabunPSK" w:hint="cs"/>
          <w:b/>
          <w:bCs/>
          <w:sz w:val="28"/>
          <w:cs/>
        </w:rPr>
        <w:t>ถึง 15 พฤษภาคม 256</w:t>
      </w:r>
      <w:r w:rsidR="006A6670" w:rsidRPr="004D2F4B">
        <w:rPr>
          <w:rFonts w:ascii="TH SarabunPSK" w:hAnsi="TH SarabunPSK" w:cs="TH SarabunPSK"/>
          <w:b/>
          <w:bCs/>
          <w:sz w:val="28"/>
        </w:rPr>
        <w:t>6</w:t>
      </w:r>
      <w:r w:rsidR="00F82587" w:rsidRPr="004D2F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567AB" w:rsidRPr="00FA2C19">
        <w:rPr>
          <w:rFonts w:ascii="TH SarabunPSK" w:hAnsi="TH SarabunPSK" w:cs="TH SarabunPSK" w:hint="cs"/>
          <w:sz w:val="28"/>
          <w:cs/>
        </w:rPr>
        <w:t>ซึ่ง</w:t>
      </w:r>
      <w:r w:rsidR="00B16EBC" w:rsidRPr="00FA2C19">
        <w:rPr>
          <w:rFonts w:ascii="TH SarabunPSK" w:hAnsi="TH SarabunPSK" w:cs="TH SarabunPSK" w:hint="cs"/>
          <w:sz w:val="28"/>
          <w:cs/>
        </w:rPr>
        <w:t>จ</w:t>
      </w:r>
      <w:r w:rsidRPr="00FA2C19">
        <w:rPr>
          <w:rFonts w:ascii="TH SarabunPSK" w:hAnsi="TH SarabunPSK" w:cs="TH SarabunPSK" w:hint="cs"/>
          <w:sz w:val="28"/>
          <w:cs/>
        </w:rPr>
        <w:t>ำ</w:t>
      </w:r>
      <w:r w:rsidR="00B16EBC" w:rsidRPr="00FA2C19">
        <w:rPr>
          <w:rFonts w:ascii="TH SarabunPSK" w:hAnsi="TH SarabunPSK" w:cs="TH SarabunPSK" w:hint="cs"/>
          <w:sz w:val="28"/>
          <w:cs/>
        </w:rPr>
        <w:t>นวนหน้าของบทความฉบับเต็ม</w:t>
      </w:r>
      <w:r w:rsidR="00F44C81" w:rsidRPr="00FA2C19">
        <w:rPr>
          <w:rFonts w:ascii="TH SarabunPSK" w:hAnsi="TH SarabunPSK" w:cs="TH SarabunPSK" w:hint="cs"/>
          <w:sz w:val="28"/>
          <w:cs/>
        </w:rPr>
        <w:t xml:space="preserve">ไม่น้อยกว่า </w:t>
      </w:r>
      <w:r w:rsidR="00EF52B4" w:rsidRPr="00FA2C19">
        <w:rPr>
          <w:rFonts w:ascii="TH SarabunPSK" w:hAnsi="TH SarabunPSK" w:cs="TH SarabunPSK" w:hint="cs"/>
          <w:sz w:val="28"/>
        </w:rPr>
        <w:t>4</w:t>
      </w:r>
      <w:r w:rsidR="00F44C81" w:rsidRPr="00FA2C19">
        <w:rPr>
          <w:rFonts w:ascii="TH SarabunPSK" w:hAnsi="TH SarabunPSK" w:cs="TH SarabunPSK" w:hint="cs"/>
          <w:sz w:val="28"/>
          <w:cs/>
        </w:rPr>
        <w:t xml:space="preserve"> หน้าแต่ไม่เกิน</w:t>
      </w:r>
      <w:r w:rsidR="00F44C81" w:rsidRPr="00FA2C19">
        <w:rPr>
          <w:rFonts w:ascii="TH SarabunPSK" w:hAnsi="TH SarabunPSK" w:cs="TH SarabunPSK" w:hint="cs"/>
          <w:sz w:val="28"/>
        </w:rPr>
        <w:t xml:space="preserve"> </w:t>
      </w:r>
      <w:r w:rsidR="00EF52B4" w:rsidRPr="00FA2C19">
        <w:rPr>
          <w:rFonts w:ascii="TH SarabunPSK" w:hAnsi="TH SarabunPSK" w:cs="TH SarabunPSK" w:hint="cs"/>
          <w:sz w:val="28"/>
        </w:rPr>
        <w:t>10</w:t>
      </w:r>
      <w:r w:rsidR="00F44C81" w:rsidRPr="00FA2C19">
        <w:rPr>
          <w:rFonts w:ascii="TH SarabunPSK" w:hAnsi="TH SarabunPSK" w:cs="TH SarabunPSK" w:hint="cs"/>
          <w:sz w:val="28"/>
        </w:rPr>
        <w:t xml:space="preserve"> </w:t>
      </w:r>
      <w:r w:rsidR="00F44C81" w:rsidRPr="00FA2C19">
        <w:rPr>
          <w:rFonts w:ascii="TH SarabunPSK" w:hAnsi="TH SarabunPSK" w:cs="TH SarabunPSK" w:hint="cs"/>
          <w:sz w:val="28"/>
          <w:cs/>
        </w:rPr>
        <w:t>หน้ากระดาษขนาด</w:t>
      </w:r>
      <w:r w:rsidR="00F44C81" w:rsidRPr="00FA2C19">
        <w:rPr>
          <w:rFonts w:ascii="TH SarabunPSK" w:hAnsi="TH SarabunPSK" w:cs="TH SarabunPSK" w:hint="cs"/>
          <w:sz w:val="28"/>
        </w:rPr>
        <w:t xml:space="preserve"> </w:t>
      </w:r>
      <w:bookmarkStart w:id="1" w:name="_GoBack"/>
      <w:bookmarkEnd w:id="1"/>
      <w:r w:rsidR="00F44C81" w:rsidRPr="00FA2C19">
        <w:rPr>
          <w:rFonts w:ascii="TH SarabunPSK" w:hAnsi="TH SarabunPSK" w:cs="TH SarabunPSK" w:hint="cs"/>
          <w:sz w:val="28"/>
        </w:rPr>
        <w:t>A4</w:t>
      </w:r>
      <w:r w:rsidR="00B16EBC" w:rsidRPr="00FA2C19">
        <w:rPr>
          <w:rFonts w:ascii="TH SarabunPSK" w:hAnsi="TH SarabunPSK" w:cs="TH SarabunPSK" w:hint="cs"/>
          <w:sz w:val="28"/>
        </w:rPr>
        <w:t xml:space="preserve"> </w:t>
      </w:r>
    </w:p>
    <w:p w14:paraId="595B0560" w14:textId="2F3717E7" w:rsidR="00BD2AF4" w:rsidRPr="00FA2C19" w:rsidRDefault="007567AB" w:rsidP="007567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bookmarkStart w:id="2" w:name="_Hlk94789072"/>
      <w:r w:rsidRPr="00FA2C19">
        <w:rPr>
          <w:rFonts w:ascii="TH SarabunPSK" w:hAnsi="TH SarabunPSK" w:cs="TH SarabunPSK" w:hint="cs"/>
          <w:sz w:val="28"/>
          <w:cs/>
        </w:rPr>
        <w:tab/>
        <w:t>เนื้อหาบทนำ</w:t>
      </w:r>
      <w:r w:rsidR="00BD2AF4" w:rsidRPr="00FA2C19">
        <w:rPr>
          <w:rFonts w:ascii="TH SarabunPSK" w:hAnsi="TH SarabunPSK" w:cs="TH SarabunPSK" w:hint="cs"/>
          <w:sz w:val="28"/>
          <w:cs/>
        </w:rPr>
        <w:t>เป็นการเขียนหลักการและเหตุผล การปูพื้นฐานเข้าสู่เนื้อหาของบทความ</w:t>
      </w:r>
    </w:p>
    <w:p w14:paraId="132F739C" w14:textId="77777777" w:rsidR="007567AB" w:rsidRPr="00FA2C19" w:rsidRDefault="007567AB" w:rsidP="00922D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EDD0EA0" w14:textId="31274F81" w:rsidR="004F6A86" w:rsidRPr="00FA2C19" w:rsidRDefault="004F6A86" w:rsidP="00922D6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bookmarkEnd w:id="2"/>
    <w:p w14:paraId="1EDD0EA1" w14:textId="50309788" w:rsidR="00922D62" w:rsidRPr="00FA2C19" w:rsidRDefault="00766551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ในหัวข้อนี้ให้แสดงวัตถุประสงค์ของ</w:t>
      </w:r>
      <w:r w:rsidR="00BD2AF4" w:rsidRPr="00FA2C19">
        <w:rPr>
          <w:rFonts w:ascii="TH SarabunPSK" w:hAnsi="TH SarabunPSK" w:cs="TH SarabunPSK" w:hint="cs"/>
          <w:sz w:val="28"/>
          <w:cs/>
        </w:rPr>
        <w:t>บทความ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</w:p>
    <w:p w14:paraId="1EDD0EA2" w14:textId="77777777" w:rsidR="00B16EBC" w:rsidRPr="00FA2C19" w:rsidRDefault="00B16EBC" w:rsidP="0014493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 </w:t>
      </w:r>
    </w:p>
    <w:p w14:paraId="5FF2CF5E" w14:textId="0A8C19BE" w:rsidR="00C46597" w:rsidRPr="00FA2C19" w:rsidRDefault="00C46597" w:rsidP="00C4659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3" w:name="_Hlk94790198"/>
      <w:r w:rsidRPr="00FA2C19">
        <w:rPr>
          <w:rFonts w:ascii="TH SarabunPSK" w:hAnsi="TH SarabunPSK" w:cs="TH SarabunPSK" w:hint="cs"/>
          <w:b/>
          <w:bCs/>
          <w:sz w:val="28"/>
          <w:cs/>
        </w:rPr>
        <w:t>ขอบเขตของเรื่อง</w:t>
      </w:r>
    </w:p>
    <w:bookmarkEnd w:id="3"/>
    <w:p w14:paraId="1EDD0EA4" w14:textId="73321259" w:rsidR="00144930" w:rsidRPr="00FA2C19" w:rsidRDefault="00B16EBC" w:rsidP="0063246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FA2C19">
        <w:rPr>
          <w:rFonts w:ascii="TH SarabunPSK" w:hAnsi="TH SarabunPSK" w:cs="TH SarabunPSK" w:hint="cs"/>
          <w:sz w:val="28"/>
          <w:cs/>
        </w:rPr>
        <w:t>ในหัวข้อนี้ให้อธิบาย</w:t>
      </w:r>
      <w:r w:rsidR="00C46597" w:rsidRPr="00FA2C19">
        <w:rPr>
          <w:rFonts w:ascii="TH SarabunPSK" w:hAnsi="TH SarabunPSK" w:cs="TH SarabunPSK" w:hint="cs"/>
          <w:sz w:val="28"/>
          <w:cs/>
        </w:rPr>
        <w:t>ขอบเขตของเรื่อง</w:t>
      </w:r>
      <w:r w:rsidRPr="00FA2C19">
        <w:rPr>
          <w:rFonts w:ascii="TH SarabunPSK" w:hAnsi="TH SarabunPSK" w:cs="TH SarabunPSK" w:hint="cs"/>
          <w:sz w:val="28"/>
          <w:cs/>
        </w:rPr>
        <w:t>ให้ชัดเจน</w:t>
      </w:r>
      <w:r w:rsidRPr="00FA2C19">
        <w:rPr>
          <w:rFonts w:ascii="TH SarabunPSK" w:hAnsi="TH SarabunPSK" w:cs="TH SarabunPSK" w:hint="cs"/>
          <w:sz w:val="28"/>
        </w:rPr>
        <w:t xml:space="preserve"> </w:t>
      </w:r>
    </w:p>
    <w:p w14:paraId="4393F1D8" w14:textId="662E19A4" w:rsidR="007567AB" w:rsidRPr="00FA2C19" w:rsidRDefault="007567AB" w:rsidP="006324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2F9ACF7" w14:textId="28F36CC5" w:rsidR="00C46597" w:rsidRPr="00FA2C19" w:rsidRDefault="00C46597" w:rsidP="00C4659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คำจำกัดความหรือคำนิยาม</w:t>
      </w:r>
    </w:p>
    <w:p w14:paraId="6F6D846D" w14:textId="7BE48C5A" w:rsidR="00C46597" w:rsidRPr="00FA2C19" w:rsidRDefault="00C46597" w:rsidP="00C4659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FA2C19">
        <w:rPr>
          <w:rFonts w:ascii="TH SarabunPSK" w:hAnsi="TH SarabunPSK" w:cs="TH SarabunPSK" w:hint="cs"/>
          <w:sz w:val="28"/>
          <w:cs/>
        </w:rPr>
        <w:t>ในหัวข้อนี้ให้อธิบายคำจำกัดความหรือคำนิยาม</w:t>
      </w:r>
      <w:r w:rsidR="00BA4191" w:rsidRPr="00FA2C19">
        <w:rPr>
          <w:rFonts w:ascii="TH SarabunPSK" w:hAnsi="TH SarabunPSK" w:cs="TH SarabunPSK" w:hint="cs"/>
          <w:sz w:val="28"/>
          <w:cs/>
        </w:rPr>
        <w:t>ของการศึกษา</w:t>
      </w:r>
    </w:p>
    <w:p w14:paraId="1EDD0EAA" w14:textId="66E8F7B4" w:rsidR="00D961EA" w:rsidRPr="00FA2C19" w:rsidRDefault="00BA4191" w:rsidP="006324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เนื้อเรื่อง</w:t>
      </w:r>
    </w:p>
    <w:p w14:paraId="1EDD0EAB" w14:textId="0ACAA492" w:rsidR="00D961EA" w:rsidRPr="00FA2C19" w:rsidRDefault="00BD2AF4" w:rsidP="0098548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ในหัวข้อนี้</w:t>
      </w:r>
      <w:r w:rsidR="00D961EA" w:rsidRPr="00FA2C19">
        <w:rPr>
          <w:rFonts w:ascii="TH SarabunPSK" w:hAnsi="TH SarabunPSK" w:cs="TH SarabunPSK" w:hint="cs"/>
          <w:sz w:val="28"/>
          <w:cs/>
        </w:rPr>
        <w:t>แสดง</w:t>
      </w:r>
      <w:r w:rsidRPr="00FA2C19">
        <w:rPr>
          <w:rFonts w:ascii="TH SarabunPSK" w:hAnsi="TH SarabunPSK" w:cs="TH SarabunPSK" w:hint="cs"/>
          <w:sz w:val="28"/>
          <w:cs/>
        </w:rPr>
        <w:t>รายละเอียดของบทความวิชาการ รายละเอียดของประเด็นตามที่ผู้เขียนวางโครงเรื่องไว้ ซึ่งอาจมีหัวข้อแตกต่างกันในบทความแต่ละเรื่อง โดย</w:t>
      </w:r>
      <w:r w:rsidR="0098548D" w:rsidRPr="00FA2C19">
        <w:rPr>
          <w:rFonts w:ascii="TH SarabunPSK" w:hAnsi="TH SarabunPSK" w:cs="TH SarabunPSK" w:hint="cs"/>
          <w:sz w:val="28"/>
          <w:cs/>
        </w:rPr>
        <w:t xml:space="preserve">สามารถเขียนข้อมูล ข้อค้นพบ และแทรกความคิดเห็นของผู้เขียนได้ </w:t>
      </w:r>
      <w:r w:rsidR="00D5594C" w:rsidRPr="00FA2C19">
        <w:rPr>
          <w:rFonts w:ascii="TH SarabunPSK" w:hAnsi="TH SarabunPSK" w:cs="TH SarabunPSK" w:hint="cs"/>
          <w:sz w:val="28"/>
          <w:cs/>
        </w:rPr>
        <w:t>ซึ่ง</w:t>
      </w:r>
      <w:r w:rsidR="00D961EA" w:rsidRPr="00FA2C19">
        <w:rPr>
          <w:rFonts w:ascii="TH SarabunPSK" w:hAnsi="TH SarabunPSK" w:cs="TH SarabunPSK" w:hint="cs"/>
          <w:sz w:val="28"/>
          <w:cs/>
        </w:rPr>
        <w:t>อาจมี</w:t>
      </w:r>
      <w:r w:rsidR="00BA4191" w:rsidRPr="00FA2C19">
        <w:rPr>
          <w:rFonts w:ascii="TH SarabunPSK" w:hAnsi="TH SarabunPSK" w:cs="TH SarabunPSK" w:hint="cs"/>
          <w:sz w:val="28"/>
          <w:cs/>
        </w:rPr>
        <w:t xml:space="preserve">สมการ </w:t>
      </w:r>
      <w:r w:rsidR="00D961EA" w:rsidRPr="00FA2C19">
        <w:rPr>
          <w:rFonts w:ascii="TH SarabunPSK" w:hAnsi="TH SarabunPSK" w:cs="TH SarabunPSK" w:hint="cs"/>
          <w:sz w:val="28"/>
          <w:cs/>
        </w:rPr>
        <w:t xml:space="preserve">รูป ตารางประกอบ ดังนี้ </w:t>
      </w:r>
    </w:p>
    <w:p w14:paraId="06EBD588" w14:textId="0504E014" w:rsidR="00BA4191" w:rsidRPr="00FA2C19" w:rsidRDefault="00BA4191" w:rsidP="00BA41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4" w:name="_Hlk83071107"/>
      <w:r w:rsidRPr="00FA2C19">
        <w:rPr>
          <w:rFonts w:ascii="TH SarabunPSK" w:hAnsi="TH SarabunPSK" w:cs="TH SarabunPSK" w:hint="cs"/>
          <w:b/>
          <w:bCs/>
          <w:sz w:val="28"/>
          <w:cs/>
        </w:rPr>
        <w:t>สมการ</w:t>
      </w:r>
      <w:r w:rsidRPr="00FA2C19">
        <w:rPr>
          <w:rFonts w:ascii="TH SarabunPSK" w:hAnsi="TH SarabunPSK" w:cs="TH SarabunPSK" w:hint="cs"/>
          <w:b/>
          <w:bCs/>
          <w:sz w:val="28"/>
        </w:rPr>
        <w:t xml:space="preserve"> </w:t>
      </w:r>
    </w:p>
    <w:p w14:paraId="206B7609" w14:textId="559BF084" w:rsidR="00BA4191" w:rsidRPr="00FA2C19" w:rsidRDefault="00BA4191" w:rsidP="00BA41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ab/>
      </w:r>
      <w:r w:rsidRPr="00FA2C19">
        <w:rPr>
          <w:rFonts w:ascii="TH SarabunPSK" w:hAnsi="TH SarabunPSK" w:cs="TH SarabunPSK" w:hint="cs"/>
          <w:i/>
          <w:iCs/>
          <w:sz w:val="28"/>
        </w:rPr>
        <w:t>E =mc</w:t>
      </w:r>
      <w:r w:rsidRPr="00FA2C19">
        <w:rPr>
          <w:rFonts w:ascii="TH SarabunPSK" w:hAnsi="TH SarabunPSK" w:cs="TH SarabunPSK" w:hint="cs"/>
          <w:i/>
          <w:iCs/>
          <w:sz w:val="28"/>
          <w:vertAlign w:val="superscript"/>
        </w:rPr>
        <w:t>2</w:t>
      </w:r>
      <w:r w:rsidRPr="00FA2C19">
        <w:rPr>
          <w:rFonts w:ascii="TH SarabunPSK" w:hAnsi="TH SarabunPSK" w:cs="TH SarabunPSK" w:hint="cs"/>
          <w:sz w:val="28"/>
        </w:rPr>
        <w:tab/>
      </w:r>
      <w:r w:rsidRPr="00FA2C19">
        <w:rPr>
          <w:rFonts w:ascii="TH SarabunPSK" w:hAnsi="TH SarabunPSK" w:cs="TH SarabunPSK" w:hint="cs"/>
          <w:sz w:val="28"/>
        </w:rPr>
        <w:tab/>
      </w:r>
      <w:r w:rsidRPr="00FA2C19">
        <w:rPr>
          <w:rFonts w:ascii="TH SarabunPSK" w:hAnsi="TH SarabunPSK" w:cs="TH SarabunPSK" w:hint="cs"/>
          <w:sz w:val="28"/>
          <w:cs/>
        </w:rPr>
        <w:t>(1)</w:t>
      </w:r>
    </w:p>
    <w:p w14:paraId="03932CAB" w14:textId="77777777" w:rsidR="00BA4191" w:rsidRPr="00FA2C19" w:rsidRDefault="00BA4191" w:rsidP="00BA41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ทั้งนี้ให้เรียงเลขสมการตามลำดับก่อนหลัง</w:t>
      </w:r>
      <w:r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และ</w:t>
      </w:r>
      <w:r w:rsidRPr="00FA2C19">
        <w:rPr>
          <w:rFonts w:ascii="TH SarabunPSK" w:hAnsi="TH SarabunPSK" w:cs="TH SarabunPSK" w:hint="cs"/>
          <w:sz w:val="28"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ระมัดระวังการใช้ตัวยกและตัวห้อยให้อยู่ในตำแหน่งและขนาดที่ชัดเจน</w:t>
      </w:r>
    </w:p>
    <w:bookmarkEnd w:id="4"/>
    <w:p w14:paraId="1EDD0EAE" w14:textId="77777777" w:rsidR="00D961EA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 xml:space="preserve">ตาราง </w:t>
      </w:r>
    </w:p>
    <w:p w14:paraId="1EDD0EAF" w14:textId="77777777" w:rsidR="00D961EA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ควรวางตารางไว้ที่ตำแหน่งซึ่งใกล้กับข้อความที่อ้างถึง และให้ระบุเลขที่ตารางพร้อมค</w:t>
      </w:r>
      <w:r w:rsidR="006F677F" w:rsidRPr="00FA2C19">
        <w:rPr>
          <w:rFonts w:ascii="TH SarabunPSK" w:hAnsi="TH SarabunPSK" w:cs="TH SarabunPSK" w:hint="cs"/>
          <w:sz w:val="28"/>
          <w:cs/>
        </w:rPr>
        <w:t>ำ</w:t>
      </w:r>
      <w:r w:rsidRPr="00FA2C19">
        <w:rPr>
          <w:rFonts w:ascii="TH SarabunPSK" w:hAnsi="TH SarabunPSK" w:cs="TH SarabunPSK" w:hint="cs"/>
          <w:sz w:val="28"/>
          <w:cs/>
        </w:rPr>
        <w:t xml:space="preserve">บรรยายด้วย เช่น ตารางที่ </w:t>
      </w:r>
      <w:r w:rsidRPr="00FA2C19">
        <w:rPr>
          <w:rFonts w:ascii="TH SarabunPSK" w:hAnsi="TH SarabunPSK" w:cs="TH SarabunPSK" w:hint="cs"/>
          <w:sz w:val="28"/>
        </w:rPr>
        <w:t>1</w:t>
      </w:r>
      <w:r w:rsidRPr="00FA2C19">
        <w:rPr>
          <w:rFonts w:ascii="TH SarabunPSK" w:hAnsi="TH SarabunPSK" w:cs="TH SarabunPSK" w:hint="cs"/>
          <w:sz w:val="28"/>
          <w:cs/>
        </w:rPr>
        <w:t xml:space="preserve"> ซึ่งได้สรุปขนาดและแบบอักษรรายการต่าง</w:t>
      </w:r>
      <w:r w:rsidR="009413BD" w:rsidRPr="00FA2C19">
        <w:rPr>
          <w:rFonts w:ascii="TH SarabunPSK" w:hAnsi="TH SarabunPSK" w:cs="TH SarabunPSK" w:hint="cs"/>
          <w:sz w:val="28"/>
          <w:cs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ๆ</w:t>
      </w:r>
      <w:r w:rsidR="009413BD" w:rsidRPr="00FA2C19">
        <w:rPr>
          <w:rFonts w:ascii="TH SarabunPSK" w:hAnsi="TH SarabunPSK" w:cs="TH SarabunPSK" w:hint="cs"/>
          <w:sz w:val="28"/>
          <w:cs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>ของบทความนี้</w:t>
      </w:r>
      <w:r w:rsidR="006F677F" w:rsidRPr="00FA2C19">
        <w:rPr>
          <w:rFonts w:ascii="TH SarabunPSK" w:hAnsi="TH SarabunPSK" w:cs="TH SarabunPSK" w:hint="cs"/>
          <w:sz w:val="28"/>
          <w:cs/>
        </w:rPr>
        <w:t>ดังนี้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</w:p>
    <w:p w14:paraId="1EDD0EB0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 xml:space="preserve">ตารางที่ </w:t>
      </w:r>
      <w:r w:rsidRPr="00FA2C19">
        <w:rPr>
          <w:rFonts w:ascii="TH SarabunPSK" w:hAnsi="TH SarabunPSK" w:cs="TH SarabunPSK" w:hint="cs"/>
          <w:sz w:val="28"/>
        </w:rPr>
        <w:t>1</w:t>
      </w:r>
      <w:r w:rsidRPr="00FA2C19">
        <w:rPr>
          <w:rFonts w:ascii="TH SarabunPSK" w:hAnsi="TH SarabunPSK" w:cs="TH SarabunPSK" w:hint="cs"/>
          <w:sz w:val="28"/>
          <w:cs/>
        </w:rPr>
        <w:t xml:space="preserve"> ขนาดและแบบตัวอักษร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458"/>
        <w:gridCol w:w="1459"/>
      </w:tblGrid>
      <w:tr w:rsidR="003C2A3A" w:rsidRPr="00FA2C19" w14:paraId="1EDD0EB4" w14:textId="77777777" w:rsidTr="005D613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EDD0EB1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1EDD0EB2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EDD0EB3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แบบตัวอักษร</w:t>
            </w:r>
          </w:p>
        </w:tc>
      </w:tr>
      <w:tr w:rsidR="003C2A3A" w:rsidRPr="00FA2C19" w14:paraId="1EDD0EB8" w14:textId="77777777" w:rsidTr="005D6135">
        <w:tc>
          <w:tcPr>
            <w:tcW w:w="1458" w:type="dxa"/>
            <w:tcBorders>
              <w:top w:val="single" w:sz="4" w:space="0" w:color="auto"/>
            </w:tcBorders>
          </w:tcPr>
          <w:p w14:paraId="1EDD0EB5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ชื่อเรื่อง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1EDD0EB6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EDD0EB7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หนา</w:t>
            </w:r>
            <w:r w:rsidRPr="00FA2C1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A2C1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FA2C19" w14:paraId="1EDD0EBC" w14:textId="77777777" w:rsidTr="005D6135">
        <w:tc>
          <w:tcPr>
            <w:tcW w:w="1458" w:type="dxa"/>
          </w:tcPr>
          <w:p w14:paraId="1EDD0EB9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ชื่อผู้แต่ง</w:t>
            </w:r>
          </w:p>
        </w:tc>
        <w:tc>
          <w:tcPr>
            <w:tcW w:w="1458" w:type="dxa"/>
          </w:tcPr>
          <w:p w14:paraId="1EDD0EBA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16</w:t>
            </w:r>
          </w:p>
        </w:tc>
        <w:tc>
          <w:tcPr>
            <w:tcW w:w="1459" w:type="dxa"/>
          </w:tcPr>
          <w:p w14:paraId="1EDD0EBB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  <w:r w:rsidRPr="00FA2C1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A2C1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FA2C19" w14:paraId="1EDD0EC0" w14:textId="77777777" w:rsidTr="005D6135">
        <w:tc>
          <w:tcPr>
            <w:tcW w:w="1458" w:type="dxa"/>
          </w:tcPr>
          <w:p w14:paraId="1EDD0EBD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</w:p>
        </w:tc>
        <w:tc>
          <w:tcPr>
            <w:tcW w:w="1458" w:type="dxa"/>
          </w:tcPr>
          <w:p w14:paraId="1EDD0EBE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12</w:t>
            </w:r>
          </w:p>
        </w:tc>
        <w:tc>
          <w:tcPr>
            <w:tcW w:w="1459" w:type="dxa"/>
          </w:tcPr>
          <w:p w14:paraId="1EDD0EBF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เอียง</w:t>
            </w:r>
            <w:r w:rsidRPr="00FA2C1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A2C1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FA2C19" w14:paraId="1EDD0EC4" w14:textId="77777777" w:rsidTr="005D6135">
        <w:tc>
          <w:tcPr>
            <w:tcW w:w="1458" w:type="dxa"/>
          </w:tcPr>
          <w:p w14:paraId="1EDD0EC1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บทคัดย่อ</w:t>
            </w:r>
          </w:p>
        </w:tc>
        <w:tc>
          <w:tcPr>
            <w:tcW w:w="1458" w:type="dxa"/>
          </w:tcPr>
          <w:p w14:paraId="1EDD0EC2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3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  <w:tr w:rsidR="003C2A3A" w:rsidRPr="00FA2C19" w14:paraId="1EDD0EC8" w14:textId="77777777" w:rsidTr="005D6135">
        <w:tc>
          <w:tcPr>
            <w:tcW w:w="1458" w:type="dxa"/>
          </w:tcPr>
          <w:p w14:paraId="1EDD0EC5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หัวข้อ</w:t>
            </w:r>
          </w:p>
        </w:tc>
        <w:tc>
          <w:tcPr>
            <w:tcW w:w="1458" w:type="dxa"/>
          </w:tcPr>
          <w:p w14:paraId="1EDD0EC6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7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หนา</w:t>
            </w:r>
            <w:r w:rsidRPr="00FA2C19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FA2C19">
              <w:rPr>
                <w:rFonts w:ascii="TH SarabunPSK" w:hAnsi="TH SarabunPSK" w:cs="TH SarabunPSK" w:hint="cs"/>
                <w:sz w:val="28"/>
                <w:cs/>
              </w:rPr>
              <w:t>กึ่งกลาง</w:t>
            </w:r>
          </w:p>
        </w:tc>
      </w:tr>
      <w:tr w:rsidR="003C2A3A" w:rsidRPr="00FA2C19" w14:paraId="1EDD0ECC" w14:textId="77777777" w:rsidTr="005D6135">
        <w:tc>
          <w:tcPr>
            <w:tcW w:w="1458" w:type="dxa"/>
          </w:tcPr>
          <w:p w14:paraId="1EDD0EC9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เนื้อหา</w:t>
            </w:r>
          </w:p>
        </w:tc>
        <w:tc>
          <w:tcPr>
            <w:tcW w:w="1458" w:type="dxa"/>
          </w:tcPr>
          <w:p w14:paraId="1EDD0ECA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B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  <w:tr w:rsidR="009413BD" w:rsidRPr="00FA2C19" w14:paraId="1EDD0ED0" w14:textId="77777777" w:rsidTr="005D6135">
        <w:tc>
          <w:tcPr>
            <w:tcW w:w="1458" w:type="dxa"/>
          </w:tcPr>
          <w:p w14:paraId="1EDD0ECD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</w:p>
        </w:tc>
        <w:tc>
          <w:tcPr>
            <w:tcW w:w="1458" w:type="dxa"/>
          </w:tcPr>
          <w:p w14:paraId="1EDD0ECE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</w:rPr>
              <w:t>14</w:t>
            </w:r>
          </w:p>
        </w:tc>
        <w:tc>
          <w:tcPr>
            <w:tcW w:w="1459" w:type="dxa"/>
          </w:tcPr>
          <w:p w14:paraId="1EDD0ECF" w14:textId="77777777" w:rsidR="00D961EA" w:rsidRPr="00FA2C19" w:rsidRDefault="00D961EA" w:rsidP="006A761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FA2C19">
              <w:rPr>
                <w:rFonts w:ascii="TH SarabunPSK" w:hAnsi="TH SarabunPSK" w:cs="TH SarabunPSK" w:hint="cs"/>
                <w:sz w:val="28"/>
                <w:cs/>
              </w:rPr>
              <w:t>ปกติ</w:t>
            </w:r>
          </w:p>
        </w:tc>
      </w:tr>
    </w:tbl>
    <w:p w14:paraId="1EDD0ED2" w14:textId="19974512" w:rsidR="00D961EA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 xml:space="preserve">รูปภาพ </w:t>
      </w:r>
    </w:p>
    <w:p w14:paraId="1EDD0ED3" w14:textId="629CF9F0" w:rsidR="00D961EA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 xml:space="preserve">ควรวางรูปภาพไว้ที่ตำแหน่งซึ่งใกล้กับข้อความที่อ้างถึง และให้ระบุเลขที่รูปภาพพร้อมคำบรรยายด้วย เช่น รูปที่ </w:t>
      </w:r>
      <w:r w:rsidRPr="00FA2C19">
        <w:rPr>
          <w:rFonts w:ascii="TH SarabunPSK" w:hAnsi="TH SarabunPSK" w:cs="TH SarabunPSK" w:hint="cs"/>
          <w:sz w:val="28"/>
        </w:rPr>
        <w:t>1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="0063246D" w:rsidRPr="00FA2C19">
        <w:rPr>
          <w:rFonts w:ascii="TH SarabunPSK" w:hAnsi="TH SarabunPSK" w:cs="TH SarabunPSK" w:hint="cs"/>
          <w:spacing w:val="-4"/>
          <w:sz w:val="28"/>
          <w:cs/>
        </w:rPr>
        <w:t>การประชุมวิชาการมหิดลสู่การขับเคลื่อนการพัฒนาอย่างยั่งยืน</w:t>
      </w:r>
    </w:p>
    <w:p w14:paraId="1EDD0ED4" w14:textId="1F92EA12" w:rsidR="00D961EA" w:rsidRPr="00FA2C19" w:rsidRDefault="006A6670" w:rsidP="00EF52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622A6F82" wp14:editId="4E20F6DD">
            <wp:extent cx="2876550" cy="2033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Mahidol Sustainability week 20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0ED5" w14:textId="0D930E11" w:rsidR="00D5594C" w:rsidRPr="00FA2C19" w:rsidRDefault="00D961EA" w:rsidP="006324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 xml:space="preserve">รูปที่ </w:t>
      </w:r>
      <w:r w:rsidRPr="00FA2C19">
        <w:rPr>
          <w:rFonts w:ascii="TH SarabunPSK" w:hAnsi="TH SarabunPSK" w:cs="TH SarabunPSK" w:hint="cs"/>
          <w:sz w:val="28"/>
        </w:rPr>
        <w:t>1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="0063246D" w:rsidRPr="00FA2C19">
        <w:rPr>
          <w:rFonts w:ascii="TH SarabunPSK" w:hAnsi="TH SarabunPSK" w:cs="TH SarabunPSK" w:hint="cs"/>
          <w:spacing w:val="-4"/>
          <w:sz w:val="28"/>
          <w:cs/>
        </w:rPr>
        <w:t>การประชุมวิชาการมหิดลสู่การขับเคลื่อนการพัฒนาอย่างยั่งยืน</w:t>
      </w:r>
    </w:p>
    <w:p w14:paraId="1EDD0ED6" w14:textId="77777777" w:rsidR="00375B4B" w:rsidRPr="00FA2C19" w:rsidRDefault="00375B4B" w:rsidP="00375B4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EDD0ED7" w14:textId="09F2EB6E" w:rsidR="00D961EA" w:rsidRPr="00FA2C19" w:rsidRDefault="00BA4191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ส่วนสรุป</w:t>
      </w:r>
    </w:p>
    <w:p w14:paraId="004A51B2" w14:textId="2528E1BA" w:rsidR="0098548D" w:rsidRPr="00FA2C19" w:rsidRDefault="0063246D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แสดง</w:t>
      </w:r>
      <w:r w:rsidR="00D961EA" w:rsidRPr="00FA2C19">
        <w:rPr>
          <w:rFonts w:ascii="TH SarabunPSK" w:hAnsi="TH SarabunPSK" w:cs="TH SarabunPSK" w:hint="cs"/>
          <w:sz w:val="28"/>
          <w:cs/>
        </w:rPr>
        <w:t>สรุ</w:t>
      </w:r>
      <w:r w:rsidR="0098548D" w:rsidRPr="00FA2C19">
        <w:rPr>
          <w:rFonts w:ascii="TH SarabunPSK" w:hAnsi="TH SarabunPSK" w:cs="TH SarabunPSK" w:hint="cs"/>
          <w:sz w:val="28"/>
          <w:cs/>
        </w:rPr>
        <w:t>ปสาระของรายละเอียดในเนื้อหา หรือเสนอเป็นข้อสังเกต ข้อเสนอนะต่อเนื้อหา การสรุปจะเน้นประเด็นความสำคัญหรือประเด็นหลักที่ทำให้ผู้อ่านเห็นภาพของเนื้อหาได้</w:t>
      </w:r>
    </w:p>
    <w:p w14:paraId="1EDD0ED9" w14:textId="77777777" w:rsidR="0016017E" w:rsidRPr="00FA2C19" w:rsidRDefault="0016017E" w:rsidP="0016017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14:paraId="1EDD0EDB" w14:textId="0D34F231" w:rsidR="0016017E" w:rsidRPr="00FA2C19" w:rsidRDefault="0016017E" w:rsidP="007567A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ผล</w:t>
      </w:r>
      <w:r w:rsidR="000676D0" w:rsidRPr="00FA2C19">
        <w:rPr>
          <w:rFonts w:ascii="TH SarabunPSK" w:hAnsi="TH SarabunPSK" w:cs="TH SarabunPSK" w:hint="cs"/>
          <w:b/>
          <w:bCs/>
          <w:sz w:val="28"/>
          <w:cs/>
        </w:rPr>
        <w:t>ก</w:t>
      </w:r>
      <w:r w:rsidRPr="00FA2C19">
        <w:rPr>
          <w:rFonts w:ascii="TH SarabunPSK" w:hAnsi="TH SarabunPSK" w:cs="TH SarabunPSK" w:hint="cs"/>
          <w:b/>
          <w:bCs/>
          <w:sz w:val="28"/>
          <w:cs/>
        </w:rPr>
        <w:t>าร</w:t>
      </w:r>
      <w:r w:rsidR="00BA4191" w:rsidRPr="00FA2C19">
        <w:rPr>
          <w:rFonts w:ascii="TH SarabunPSK" w:hAnsi="TH SarabunPSK" w:cs="TH SarabunPSK" w:hint="cs"/>
          <w:b/>
          <w:bCs/>
          <w:sz w:val="28"/>
          <w:cs/>
        </w:rPr>
        <w:t>ศึกษา</w:t>
      </w:r>
      <w:r w:rsidR="000676D0" w:rsidRPr="00FA2C19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FA2C19">
        <w:rPr>
          <w:rFonts w:ascii="TH SarabunPSK" w:hAnsi="TH SarabunPSK" w:cs="TH SarabunPSK" w:hint="cs"/>
          <w:b/>
          <w:bCs/>
          <w:sz w:val="28"/>
          <w:cs/>
        </w:rPr>
        <w:t>สอดคล้องกับเป้าหมายการพัฒนาอย่างยั่งยืน</w:t>
      </w:r>
    </w:p>
    <w:p w14:paraId="1EDD0EDC" w14:textId="11BF6A1D" w:rsidR="00F402A3" w:rsidRPr="00FA2C19" w:rsidRDefault="0016017E" w:rsidP="001601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r w:rsidRPr="00FA2C19">
        <w:rPr>
          <w:rFonts w:ascii="TH SarabunPSK" w:hAnsi="TH SarabunPSK" w:cs="TH SarabunPSK" w:hint="cs"/>
          <w:sz w:val="28"/>
          <w:cs/>
        </w:rPr>
        <w:tab/>
        <w:t>สรุปประโยชน์จากการศึกษาว่าส่งเสริม</w:t>
      </w:r>
      <w:r w:rsidR="00F82587" w:rsidRPr="00FA2C19">
        <w:rPr>
          <w:rFonts w:ascii="TH SarabunPSK" w:hAnsi="TH SarabunPSK" w:cs="TH SarabunPSK" w:hint="cs"/>
          <w:sz w:val="28"/>
          <w:cs/>
        </w:rPr>
        <w:t>และ</w:t>
      </w:r>
      <w:r w:rsidRPr="00FA2C19">
        <w:rPr>
          <w:rFonts w:ascii="TH SarabunPSK" w:hAnsi="TH SarabunPSK" w:cs="TH SarabunPSK" w:hint="cs"/>
          <w:sz w:val="28"/>
          <w:cs/>
        </w:rPr>
        <w:t>ขับเคลื่อนเป้าหมายการพัฒนาอย่างยั่งยืนข้อใด</w:t>
      </w:r>
      <w:r w:rsidR="00F82587" w:rsidRPr="00FA2C19">
        <w:rPr>
          <w:rFonts w:ascii="TH SarabunPSK" w:hAnsi="TH SarabunPSK" w:cs="TH SarabunPSK" w:hint="cs"/>
          <w:sz w:val="28"/>
          <w:cs/>
        </w:rPr>
        <w:t xml:space="preserve"> อย่างไร</w:t>
      </w:r>
      <w:r w:rsidR="000676D0" w:rsidRPr="00FA2C19">
        <w:rPr>
          <w:rFonts w:ascii="TH SarabunPSK" w:hAnsi="TH SarabunPSK" w:cs="TH SarabunPSK" w:hint="cs"/>
          <w:sz w:val="28"/>
          <w:cs/>
        </w:rPr>
        <w:t>สามารถระบุได้มากกว่า 1 เป้าหมาย</w:t>
      </w:r>
    </w:p>
    <w:p w14:paraId="1EDD0EE0" w14:textId="77777777" w:rsidR="000676D0" w:rsidRPr="00FA2C19" w:rsidRDefault="000676D0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EDD0EE1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กิตติกรรมประกาศ</w:t>
      </w:r>
    </w:p>
    <w:p w14:paraId="1EDD0EE2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>เพื่อแสดงความขอบคุณแก่บุคคลและ/หรือหน่วยงานที่ให้ความช่วยเหลือในการศึกษาวิจัย ซึ่งอาจมีหรือไม่มีก็ได้</w:t>
      </w:r>
    </w:p>
    <w:p w14:paraId="1EDD0EE3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1EDD0EE4" w14:textId="77777777" w:rsidR="00D961EA" w:rsidRPr="00FA2C19" w:rsidRDefault="00D961EA" w:rsidP="006A761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A2C19"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14:paraId="1E7155E7" w14:textId="73839753" w:rsidR="00EA434B" w:rsidRPr="00FA2C19" w:rsidRDefault="00EA434B" w:rsidP="00885ED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  <w:cs/>
        </w:rPr>
        <w:t xml:space="preserve">ทั้งนี้อ้างอิงตามมาตรฐาน </w:t>
      </w:r>
      <w:r w:rsidRPr="00FA2C19">
        <w:rPr>
          <w:rFonts w:ascii="TH SarabunPSK" w:hAnsi="TH SarabunPSK" w:cs="TH SarabunPSK" w:hint="cs"/>
          <w:sz w:val="28"/>
        </w:rPr>
        <w:t xml:space="preserve">APA </w:t>
      </w:r>
      <w:r w:rsidRPr="00FA2C19">
        <w:rPr>
          <w:rFonts w:ascii="TH SarabunPSK" w:hAnsi="TH SarabunPSK" w:cs="TH SarabunPSK" w:hint="cs"/>
          <w:sz w:val="28"/>
          <w:cs/>
        </w:rPr>
        <w:t>หรือ (</w:t>
      </w:r>
      <w:r w:rsidRPr="00FA2C19">
        <w:rPr>
          <w:rFonts w:ascii="TH SarabunPSK" w:hAnsi="TH SarabunPSK" w:cs="TH SarabunPSK" w:hint="cs"/>
          <w:sz w:val="28"/>
        </w:rPr>
        <w:t>American Psychological Association)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เวอร์ชั่น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ที่ 6 โดยการเรียงบรรณานุกรมให้หลักการเดียวกับการเรียงคำในพจนานุกรมฉบับราชบัณฑิตยสถาน หรือ </w:t>
      </w:r>
      <w:r w:rsidRPr="00FA2C19">
        <w:rPr>
          <w:rFonts w:ascii="TH SarabunPSK" w:hAnsi="TH SarabunPSK" w:cs="TH SarabunPSK" w:hint="cs"/>
          <w:sz w:val="28"/>
        </w:rPr>
        <w:t xml:space="preserve">Dictionary  </w:t>
      </w:r>
      <w:r w:rsidRPr="00FA2C19">
        <w:rPr>
          <w:rFonts w:ascii="TH SarabunPSK" w:hAnsi="TH SarabunPSK" w:cs="TH SarabunPSK" w:hint="cs"/>
          <w:sz w:val="28"/>
          <w:cs/>
        </w:rPr>
        <w:t>ที่เป็นที่ยอมรับกันทั่วไป โดยคำที่มีตัวสะกดจัดเรียงไว้ก่อนคำที่มีรูป สร</w:t>
      </w:r>
      <w:r w:rsidR="00885EDE" w:rsidRPr="00FA2C19">
        <w:rPr>
          <w:rFonts w:ascii="TH SarabunPSK" w:hAnsi="TH SarabunPSK" w:cs="TH SarabunPSK" w:hint="cs"/>
          <w:sz w:val="28"/>
          <w:cs/>
        </w:rPr>
        <w:t>ะ</w:t>
      </w:r>
      <w:r w:rsidRPr="00FA2C19">
        <w:rPr>
          <w:rFonts w:ascii="TH SarabunPSK" w:hAnsi="TH SarabunPSK" w:cs="TH SarabunPSK" w:hint="cs"/>
          <w:sz w:val="28"/>
          <w:cs/>
        </w:rPr>
        <w:t xml:space="preserve">ตามลำดับตั้งแต่ ก- ฮ </w:t>
      </w:r>
      <w:r w:rsidRPr="00FA2C19">
        <w:rPr>
          <w:rFonts w:ascii="TH SarabunPSK" w:hAnsi="TH SarabunPSK" w:cs="TH SarabunPSK" w:hint="cs"/>
          <w:sz w:val="28"/>
        </w:rPr>
        <w:t>, A-Z</w:t>
      </w:r>
      <w:r w:rsidRPr="00FA2C19">
        <w:rPr>
          <w:rFonts w:ascii="TH SarabunPSK" w:hAnsi="TH SarabunPSK" w:cs="TH SarabunPSK" w:hint="cs"/>
          <w:sz w:val="28"/>
          <w:cs/>
        </w:rPr>
        <w:t xml:space="preserve"> ส่วนคำที่ขึ้นต้นด้วยพยัญชนะตัวเดียวกัน เรียงลำดับตามรูปสระ ดังนี้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อะ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อัว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อั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วะ อา อิ อี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อื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อุ อู เอะ เอ เอาะ เอา เอ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ิน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เอีย เอียะ เอ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ือ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เอื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อะ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แอ แอะ โอ โอะ ไอ ไอ ตัวอย่างเช่น</w:t>
      </w:r>
    </w:p>
    <w:p w14:paraId="1EDD0EE6" w14:textId="736A3884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lastRenderedPageBreak/>
        <w:t>[</w:t>
      </w:r>
      <w:r w:rsidRPr="00FA2C19">
        <w:rPr>
          <w:rFonts w:ascii="TH SarabunPSK" w:hAnsi="TH SarabunPSK" w:cs="TH SarabunPSK" w:hint="cs"/>
          <w:sz w:val="28"/>
          <w:cs/>
        </w:rPr>
        <w:t>1</w:t>
      </w:r>
      <w:r w:rsidRPr="00FA2C19">
        <w:rPr>
          <w:rFonts w:ascii="TH SarabunPSK" w:hAnsi="TH SarabunPSK" w:cs="TH SarabunPSK" w:hint="cs"/>
          <w:sz w:val="28"/>
        </w:rPr>
        <w:t xml:space="preserve">] </w:t>
      </w:r>
      <w:r w:rsidRPr="00FA2C19">
        <w:rPr>
          <w:rFonts w:ascii="TH SarabunPSK" w:hAnsi="TH SarabunPSK" w:cs="TH SarabunPSK" w:hint="cs"/>
          <w:sz w:val="28"/>
          <w:cs/>
        </w:rPr>
        <w:t xml:space="preserve">ผู้แต่ง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1./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FA2C19">
        <w:rPr>
          <w:rFonts w:ascii="TH SarabunPSK" w:hAnsi="TH SarabunPSK" w:cs="TH SarabunPSK" w:hint="cs"/>
          <w:sz w:val="28"/>
          <w:cs/>
        </w:rPr>
        <w:t>/(พิมพ์ครั้งที่).//สถานที่พิมพ์:/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>.</w:t>
      </w:r>
    </w:p>
    <w:p w14:paraId="1EDD0EE7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[2] </w:t>
      </w:r>
      <w:r w:rsidRPr="00FA2C19">
        <w:rPr>
          <w:rFonts w:ascii="TH SarabunPSK" w:hAnsi="TH SarabunPSK" w:cs="TH SarabunPSK" w:hint="cs"/>
          <w:sz w:val="28"/>
          <w:cs/>
        </w:rPr>
        <w:t xml:space="preserve">สุกัญญา รอส. (2561).  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วัสดุชีวภาพ</w:t>
      </w:r>
      <w:r w:rsidRPr="00FA2C19">
        <w:rPr>
          <w:rFonts w:ascii="TH SarabunPSK" w:hAnsi="TH SarabunPSK" w:cs="TH SarabunPSK" w:hint="cs"/>
          <w:sz w:val="28"/>
          <w:cs/>
        </w:rPr>
        <w:t xml:space="preserve">.  พิษณุโลก: 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 มหาวิทยาลัยนเรศวร.</w:t>
      </w:r>
    </w:p>
    <w:p w14:paraId="1EDD0EE8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[3] </w:t>
      </w:r>
      <w:r w:rsidRPr="00FA2C19">
        <w:rPr>
          <w:rFonts w:ascii="TH SarabunPSK" w:hAnsi="TH SarabunPSK" w:cs="TH SarabunPSK" w:hint="cs"/>
          <w:sz w:val="28"/>
          <w:cs/>
        </w:rPr>
        <w:t xml:space="preserve">ผู้แต่ง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1./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FA2C19">
        <w:rPr>
          <w:rFonts w:ascii="TH SarabunPSK" w:hAnsi="TH SarabunPSK" w:cs="TH SarabunPSK" w:hint="cs"/>
          <w:sz w:val="28"/>
          <w:cs/>
        </w:rPr>
        <w:t>/(พิมพ์ครั้งที่).//สถานที่พิมพ์:/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 xml:space="preserve">. //จาก หรือ </w:t>
      </w:r>
      <w:r w:rsidRPr="00FA2C19">
        <w:rPr>
          <w:rFonts w:ascii="TH SarabunPSK" w:hAnsi="TH SarabunPSK" w:cs="TH SarabunPSK" w:hint="cs"/>
          <w:sz w:val="28"/>
        </w:rPr>
        <w:t>from/http://www.xxxxxxx</w:t>
      </w:r>
    </w:p>
    <w:p w14:paraId="1EDD0EE9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>[4] Howitt, D. (</w:t>
      </w:r>
      <w:r w:rsidRPr="00FA2C19">
        <w:rPr>
          <w:rFonts w:ascii="TH SarabunPSK" w:hAnsi="TH SarabunPSK" w:cs="TH SarabunPSK" w:hint="cs"/>
          <w:sz w:val="28"/>
          <w:cs/>
        </w:rPr>
        <w:t xml:space="preserve">2011). </w:t>
      </w:r>
      <w:r w:rsidRPr="00FA2C19">
        <w:rPr>
          <w:rFonts w:ascii="TH SarabunPSK" w:hAnsi="TH SarabunPSK" w:cs="TH SarabunPSK" w:hint="cs"/>
          <w:i/>
          <w:iCs/>
          <w:sz w:val="28"/>
        </w:rPr>
        <w:t>Introduction to research methods in psychology</w:t>
      </w:r>
      <w:r w:rsidRPr="00FA2C19">
        <w:rPr>
          <w:rFonts w:ascii="TH SarabunPSK" w:hAnsi="TH SarabunPSK" w:cs="TH SarabunPSK" w:hint="cs"/>
          <w:sz w:val="28"/>
        </w:rPr>
        <w:t>. Retrieved from</w:t>
      </w:r>
      <w:r w:rsidRPr="00FA2C19">
        <w:rPr>
          <w:rFonts w:ascii="TH SarabunPSK" w:hAnsi="TH SarabunPSK" w:cs="TH SarabunPSK" w:hint="cs"/>
          <w:sz w:val="28"/>
          <w:cs/>
        </w:rPr>
        <w:t xml:space="preserve"> </w:t>
      </w:r>
      <w:hyperlink r:id="rId10" w:history="1">
        <w:r w:rsidRPr="00FA2C19">
          <w:rPr>
            <w:rStyle w:val="Hyperlink"/>
            <w:rFonts w:ascii="TH SarabunPSK" w:hAnsi="TH SarabunPSK" w:cs="TH SarabunPSK" w:hint="cs"/>
            <w:sz w:val="28"/>
          </w:rPr>
          <w:t>https://www.dawsonera.com</w:t>
        </w:r>
      </w:hyperlink>
      <w:r w:rsidRPr="00FA2C19">
        <w:rPr>
          <w:rFonts w:ascii="TH SarabunPSK" w:hAnsi="TH SarabunPSK" w:cs="TH SarabunPSK" w:hint="cs"/>
          <w:sz w:val="28"/>
        </w:rPr>
        <w:t>.</w:t>
      </w:r>
    </w:p>
    <w:p w14:paraId="1EDD0EEA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[5]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FA2C19">
        <w:rPr>
          <w:rFonts w:ascii="TH SarabunPSK" w:hAnsi="TH SarabunPSK" w:cs="TH SarabunPSK" w:hint="cs"/>
          <w:sz w:val="28"/>
          <w:cs/>
        </w:rPr>
        <w:t>(รายงานผลการวิจัย).//สถานที่พิมพ์:/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สํานักพิมพ์</w:t>
      </w:r>
      <w:proofErr w:type="spellEnd"/>
      <w:r w:rsidRPr="00FA2C19">
        <w:rPr>
          <w:rFonts w:ascii="TH SarabunPSK" w:hAnsi="TH SarabunPSK" w:cs="TH SarabunPSK" w:hint="cs"/>
          <w:sz w:val="28"/>
          <w:cs/>
        </w:rPr>
        <w:t>.</w:t>
      </w:r>
    </w:p>
    <w:p w14:paraId="1EDD0EEB" w14:textId="7CE22C56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[6] </w:t>
      </w:r>
      <w:r w:rsidRPr="00FA2C19">
        <w:rPr>
          <w:rFonts w:ascii="TH SarabunPSK" w:hAnsi="TH SarabunPSK" w:cs="TH SarabunPSK" w:hint="cs"/>
          <w:sz w:val="28"/>
          <w:cs/>
        </w:rPr>
        <w:t xml:space="preserve">พินิจทิพย์มณี. (2553).  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การวิเคราะห์ปัญหาทางกฎหมายที่เกี่ยวกับการตายของประเทศไทย</w:t>
      </w:r>
      <w:r w:rsidRPr="00FA2C19">
        <w:rPr>
          <w:rFonts w:ascii="TH SarabunPSK" w:hAnsi="TH SarabunPSK" w:cs="TH SarabunPSK" w:hint="cs"/>
          <w:sz w:val="28"/>
          <w:cs/>
        </w:rPr>
        <w:t>(รายงานผลการวิจัย).  กรุงเทพฯ: มหาวิทยาลัยธุรกิจบัณฑิตย์.</w:t>
      </w:r>
    </w:p>
    <w:p w14:paraId="1EDD0EEC" w14:textId="77777777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[7]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ชื่อเรื่อง</w:t>
      </w:r>
      <w:r w:rsidRPr="00FA2C19">
        <w:rPr>
          <w:rFonts w:ascii="TH SarabunPSK" w:hAnsi="TH SarabunPSK" w:cs="TH SarabunPSK" w:hint="cs"/>
          <w:sz w:val="28"/>
          <w:cs/>
        </w:rPr>
        <w:t xml:space="preserve">/(ปริญญานิพนธ์ปริญญาดุษฎีบัณฑิต หรือ </w:t>
      </w:r>
      <w:r w:rsidRPr="00FA2C19">
        <w:rPr>
          <w:rFonts w:ascii="TH SarabunPSK" w:hAnsi="TH SarabunPSK" w:cs="TH SarabunPSK" w:hint="cs"/>
          <w:sz w:val="28"/>
        </w:rPr>
        <w:t xml:space="preserve">Doctoral dissertation </w:t>
      </w:r>
      <w:r w:rsidRPr="00FA2C19">
        <w:rPr>
          <w:rFonts w:ascii="TH SarabunPSK" w:hAnsi="TH SarabunPSK" w:cs="TH SarabunPSK" w:hint="cs"/>
          <w:sz w:val="28"/>
          <w:cs/>
        </w:rPr>
        <w:t xml:space="preserve">หรือ วิทยานิพนธ์ปริญญามหาบัณฑิต หรือ </w:t>
      </w:r>
      <w:r w:rsidRPr="00FA2C19">
        <w:rPr>
          <w:rFonts w:ascii="TH SarabunPSK" w:hAnsi="TH SarabunPSK" w:cs="TH SarabunPSK" w:hint="cs"/>
          <w:sz w:val="28"/>
        </w:rPr>
        <w:t>master’s thesis)./</w:t>
      </w:r>
      <w:r w:rsidRPr="00FA2C19">
        <w:rPr>
          <w:rFonts w:ascii="TH SarabunPSK" w:hAnsi="TH SarabunPSK" w:cs="TH SarabunPSK" w:hint="cs"/>
          <w:sz w:val="28"/>
          <w:cs/>
        </w:rPr>
        <w:t>สถานที่พิมพ์./ชื่อสถาบัน.</w:t>
      </w:r>
    </w:p>
    <w:p w14:paraId="1EDD0EED" w14:textId="0BCBD482" w:rsidR="00375B4B" w:rsidRPr="00FA2C19" w:rsidRDefault="00375B4B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[8] </w:t>
      </w:r>
      <w:r w:rsidRPr="00FA2C19">
        <w:rPr>
          <w:rFonts w:ascii="TH SarabunPSK" w:hAnsi="TH SarabunPSK" w:cs="TH SarabunPSK" w:hint="cs"/>
          <w:sz w:val="28"/>
          <w:cs/>
        </w:rPr>
        <w:t xml:space="preserve">วันชนะ จูบรรจง. (2560). 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ระบบสนับสนุนการประมาณการสัมผัสแคดเมียมผ่านการบริโภคอาหาร</w:t>
      </w:r>
      <w:r w:rsidRPr="00FA2C19">
        <w:rPr>
          <w:rFonts w:ascii="TH SarabunPSK" w:hAnsi="TH SarabunPSK" w:cs="TH SarabunPSK" w:hint="cs"/>
          <w:sz w:val="28"/>
          <w:cs/>
        </w:rPr>
        <w:t xml:space="preserve"> (วิทยานิพนธ์ปริญญามหาบัณฑิต). พิษณุโลก: มหาวิทยาลัยนเรศวร</w:t>
      </w:r>
      <w:r w:rsidR="000736D0" w:rsidRPr="00FA2C19">
        <w:rPr>
          <w:rFonts w:ascii="TH SarabunPSK" w:hAnsi="TH SarabunPSK" w:cs="TH SarabunPSK" w:hint="cs"/>
          <w:sz w:val="28"/>
        </w:rPr>
        <w:t>.</w:t>
      </w:r>
    </w:p>
    <w:p w14:paraId="1EDD0EEE" w14:textId="77777777" w:rsidR="00B91D6D" w:rsidRPr="00FA2C1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[9]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ชื่อผู้แต่ง./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(ปีพิมพ์).//ชื่อบทความ.//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ชื่อวารสาร</w:t>
      </w:r>
      <w:r w:rsidRPr="00FA2C19">
        <w:rPr>
          <w:rFonts w:ascii="TH SarabunPSK" w:hAnsi="TH SarabunPSK" w:cs="TH SarabunPSK" w:hint="cs"/>
          <w:i/>
          <w:iCs/>
          <w:sz w:val="28"/>
        </w:rPr>
        <w:t>,</w:t>
      </w:r>
      <w:r w:rsidRPr="00FA2C19">
        <w:rPr>
          <w:rFonts w:ascii="TH SarabunPSK" w:hAnsi="TH SarabunPSK" w:cs="TH SarabunPSK" w:hint="cs"/>
          <w:sz w:val="28"/>
        </w:rPr>
        <w:t>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เลขของปีที่</w:t>
      </w:r>
      <w:r w:rsidRPr="00FA2C19">
        <w:rPr>
          <w:rFonts w:ascii="TH SarabunPSK" w:hAnsi="TH SarabunPSK" w:cs="TH SarabunPSK" w:hint="cs"/>
          <w:sz w:val="28"/>
          <w:cs/>
        </w:rPr>
        <w:t>/(เลขของฉบับที่)</w:t>
      </w:r>
      <w:r w:rsidRPr="00FA2C19">
        <w:rPr>
          <w:rFonts w:ascii="TH SarabunPSK" w:hAnsi="TH SarabunPSK" w:cs="TH SarabunPSK" w:hint="cs"/>
          <w:sz w:val="28"/>
        </w:rPr>
        <w:t>,/</w:t>
      </w:r>
      <w:r w:rsidRPr="00FA2C19">
        <w:rPr>
          <w:rFonts w:ascii="TH SarabunPSK" w:hAnsi="TH SarabunPSK" w:cs="TH SarabunPSK" w:hint="cs"/>
          <w:sz w:val="28"/>
          <w:cs/>
        </w:rPr>
        <w:t>เลขหน้า.</w:t>
      </w:r>
    </w:p>
    <w:p w14:paraId="3150B826" w14:textId="00B55077" w:rsidR="000736D0" w:rsidRPr="00FA2C1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[10] </w:t>
      </w:r>
      <w:r w:rsidRPr="00FA2C19">
        <w:rPr>
          <w:rFonts w:ascii="TH SarabunPSK" w:hAnsi="TH SarabunPSK" w:cs="TH SarabunPSK" w:hint="cs"/>
          <w:sz w:val="28"/>
          <w:cs/>
        </w:rPr>
        <w:t>วิชัย พานิชย์สวย</w:t>
      </w:r>
      <w:r w:rsidRPr="00FA2C19">
        <w:rPr>
          <w:rFonts w:ascii="TH SarabunPSK" w:hAnsi="TH SarabunPSK" w:cs="TH SarabunPSK" w:hint="cs"/>
          <w:sz w:val="28"/>
        </w:rPr>
        <w:t xml:space="preserve">, </w:t>
      </w:r>
      <w:r w:rsidRPr="00FA2C19">
        <w:rPr>
          <w:rFonts w:ascii="TH SarabunPSK" w:hAnsi="TH SarabunPSK" w:cs="TH SarabunPSK" w:hint="cs"/>
          <w:sz w:val="28"/>
          <w:cs/>
        </w:rPr>
        <w:t>สุมน ไวยบุญ</w:t>
      </w:r>
      <w:proofErr w:type="spellStart"/>
      <w:r w:rsidRPr="00FA2C19">
        <w:rPr>
          <w:rFonts w:ascii="TH SarabunPSK" w:hAnsi="TH SarabunPSK" w:cs="TH SarabunPSK" w:hint="cs"/>
          <w:sz w:val="28"/>
          <w:cs/>
        </w:rPr>
        <w:t>ญา</w:t>
      </w:r>
      <w:proofErr w:type="spellEnd"/>
      <w:r w:rsidRPr="00FA2C19">
        <w:rPr>
          <w:rFonts w:ascii="TH SarabunPSK" w:hAnsi="TH SarabunPSK" w:cs="TH SarabunPSK" w:hint="cs"/>
          <w:sz w:val="28"/>
        </w:rPr>
        <w:t xml:space="preserve">, </w:t>
      </w:r>
      <w:r w:rsidRPr="00FA2C19">
        <w:rPr>
          <w:rFonts w:ascii="TH SarabunPSK" w:hAnsi="TH SarabunPSK" w:cs="TH SarabunPSK" w:hint="cs"/>
          <w:sz w:val="28"/>
          <w:cs/>
        </w:rPr>
        <w:t>พัชรพร ศุภกิจ</w:t>
      </w:r>
      <w:r w:rsidRPr="00FA2C19">
        <w:rPr>
          <w:rFonts w:ascii="TH SarabunPSK" w:hAnsi="TH SarabunPSK" w:cs="TH SarabunPSK" w:hint="cs"/>
          <w:sz w:val="28"/>
        </w:rPr>
        <w:t xml:space="preserve">, </w:t>
      </w:r>
      <w:r w:rsidRPr="00FA2C19">
        <w:rPr>
          <w:rFonts w:ascii="TH SarabunPSK" w:hAnsi="TH SarabunPSK" w:cs="TH SarabunPSK" w:hint="cs"/>
          <w:sz w:val="28"/>
          <w:cs/>
        </w:rPr>
        <w:t>และรัตนากร หลวงแก้ว. (</w:t>
      </w:r>
      <w:r w:rsidRPr="00FA2C19">
        <w:rPr>
          <w:rFonts w:ascii="TH SarabunPSK" w:hAnsi="TH SarabunPSK" w:cs="TH SarabunPSK" w:hint="cs"/>
          <w:sz w:val="28"/>
        </w:rPr>
        <w:t xml:space="preserve">2562).  </w:t>
      </w:r>
      <w:r w:rsidR="000736D0" w:rsidRPr="00FA2C19">
        <w:rPr>
          <w:rFonts w:ascii="TH SarabunPSK" w:hAnsi="TH SarabunPSK" w:cs="TH SarabunPSK" w:hint="cs"/>
          <w:sz w:val="28"/>
          <w:cs/>
        </w:rPr>
        <w:t xml:space="preserve">ผลของการใช้บทเรียน </w:t>
      </w:r>
      <w:r w:rsidR="000736D0" w:rsidRPr="00FA2C19">
        <w:rPr>
          <w:rFonts w:ascii="TH SarabunPSK" w:hAnsi="TH SarabunPSK" w:cs="TH SarabunPSK" w:hint="cs"/>
          <w:sz w:val="28"/>
        </w:rPr>
        <w:t xml:space="preserve">PISA </w:t>
      </w:r>
      <w:r w:rsidR="000736D0" w:rsidRPr="00FA2C19">
        <w:rPr>
          <w:rFonts w:ascii="TH SarabunPSK" w:hAnsi="TH SarabunPSK" w:cs="TH SarabunPSK" w:hint="cs"/>
          <w:sz w:val="28"/>
          <w:cs/>
        </w:rPr>
        <w:t>ที่มีต่อความสามารถด้านทักษะกระบวนการทางคณิตศาสตร์ ของนักเรียนระดับประถมศึกษา.</w:t>
      </w:r>
      <w:r w:rsidR="000736D0" w:rsidRPr="00FA2C19">
        <w:rPr>
          <w:rFonts w:ascii="TH SarabunPSK" w:hAnsi="TH SarabunPSK" w:cs="TH SarabunPSK" w:hint="cs"/>
          <w:sz w:val="28"/>
        </w:rPr>
        <w:t xml:space="preserve"> </w:t>
      </w:r>
      <w:r w:rsidR="000736D0" w:rsidRPr="00FA2C19">
        <w:rPr>
          <w:rFonts w:ascii="TH SarabunPSK" w:hAnsi="TH SarabunPSK" w:cs="TH SarabunPSK" w:hint="cs"/>
          <w:i/>
          <w:iCs/>
          <w:sz w:val="28"/>
          <w:cs/>
        </w:rPr>
        <w:t>วารสารการวิจัยพัฒนาชุมชน (มนุษยศาสตร์และสังคมศาสตร์)</w:t>
      </w:r>
      <w:r w:rsidR="000736D0" w:rsidRPr="00FA2C19">
        <w:rPr>
          <w:rFonts w:ascii="TH SarabunPSK" w:hAnsi="TH SarabunPSK" w:cs="TH SarabunPSK" w:hint="cs"/>
          <w:sz w:val="28"/>
        </w:rPr>
        <w:t xml:space="preserve">, </w:t>
      </w:r>
      <w:r w:rsidR="000736D0" w:rsidRPr="00FA2C19">
        <w:rPr>
          <w:rFonts w:ascii="TH SarabunPSK" w:hAnsi="TH SarabunPSK" w:cs="TH SarabunPSK" w:hint="cs"/>
          <w:i/>
          <w:iCs/>
          <w:sz w:val="28"/>
          <w:cs/>
        </w:rPr>
        <w:t>12</w:t>
      </w:r>
      <w:r w:rsidR="000736D0" w:rsidRPr="00FA2C19">
        <w:rPr>
          <w:rFonts w:ascii="TH SarabunPSK" w:hAnsi="TH SarabunPSK" w:cs="TH SarabunPSK" w:hint="cs"/>
          <w:sz w:val="28"/>
        </w:rPr>
        <w:t xml:space="preserve"> </w:t>
      </w:r>
      <w:r w:rsidR="000736D0" w:rsidRPr="00FA2C19">
        <w:rPr>
          <w:rFonts w:ascii="TH SarabunPSK" w:hAnsi="TH SarabunPSK" w:cs="TH SarabunPSK" w:hint="cs"/>
          <w:sz w:val="28"/>
          <w:cs/>
        </w:rPr>
        <w:t>(3)</w:t>
      </w:r>
      <w:r w:rsidR="000736D0" w:rsidRPr="00FA2C19">
        <w:rPr>
          <w:rFonts w:ascii="TH SarabunPSK" w:hAnsi="TH SarabunPSK" w:cs="TH SarabunPSK" w:hint="cs"/>
          <w:sz w:val="28"/>
        </w:rPr>
        <w:t xml:space="preserve">, </w:t>
      </w:r>
      <w:r w:rsidR="000736D0" w:rsidRPr="00FA2C19">
        <w:rPr>
          <w:rFonts w:ascii="TH SarabunPSK" w:hAnsi="TH SarabunPSK" w:cs="TH SarabunPSK" w:hint="cs"/>
          <w:sz w:val="28"/>
          <w:cs/>
        </w:rPr>
        <w:t xml:space="preserve">133-160. </w:t>
      </w:r>
    </w:p>
    <w:p w14:paraId="1EDD0EF0" w14:textId="3F202AD8" w:rsidR="00B91D6D" w:rsidRPr="00FA2C19" w:rsidRDefault="00B91D6D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[11] </w:t>
      </w:r>
      <w:proofErr w:type="gramStart"/>
      <w:r w:rsidRPr="00FA2C19">
        <w:rPr>
          <w:rFonts w:ascii="TH SarabunPSK" w:hAnsi="TH SarabunPSK" w:cs="TH SarabunPSK" w:hint="cs"/>
          <w:sz w:val="28"/>
          <w:cs/>
        </w:rPr>
        <w:t>ผู้แต่ง./</w:t>
      </w:r>
      <w:proofErr w:type="gramEnd"/>
      <w:r w:rsidRPr="00FA2C19">
        <w:rPr>
          <w:rFonts w:ascii="TH SarabunPSK" w:hAnsi="TH SarabunPSK" w:cs="TH SarabunPSK" w:hint="cs"/>
          <w:sz w:val="28"/>
          <w:cs/>
        </w:rPr>
        <w:t>(ปีพิมพ์).//</w:t>
      </w:r>
      <w:r w:rsidRPr="00FA2C19">
        <w:rPr>
          <w:rFonts w:ascii="TH SarabunPSK" w:hAnsi="TH SarabunPSK" w:cs="TH SarabunPSK" w:hint="cs"/>
          <w:i/>
          <w:iCs/>
          <w:sz w:val="28"/>
          <w:cs/>
        </w:rPr>
        <w:t>ชื่อบทความ.</w:t>
      </w:r>
      <w:r w:rsidRPr="00FA2C19">
        <w:rPr>
          <w:rFonts w:ascii="TH SarabunPSK" w:hAnsi="TH SarabunPSK" w:cs="TH SarabunPSK" w:hint="cs"/>
          <w:sz w:val="28"/>
          <w:cs/>
        </w:rPr>
        <w:t xml:space="preserve">/สืบค้น หรือ </w:t>
      </w:r>
      <w:r w:rsidRPr="00FA2C19">
        <w:rPr>
          <w:rFonts w:ascii="TH SarabunPSK" w:hAnsi="TH SarabunPSK" w:cs="TH SarabunPSK" w:hint="cs"/>
          <w:sz w:val="28"/>
        </w:rPr>
        <w:t xml:space="preserve">Retrieved </w:t>
      </w:r>
      <w:r w:rsidRPr="00FA2C19">
        <w:rPr>
          <w:rFonts w:ascii="TH SarabunPSK" w:hAnsi="TH SarabunPSK" w:cs="TH SarabunPSK" w:hint="cs"/>
          <w:sz w:val="28"/>
          <w:cs/>
        </w:rPr>
        <w:t>วัน/เดือน/ปี</w:t>
      </w:r>
      <w:r w:rsidRPr="00FA2C19">
        <w:rPr>
          <w:rFonts w:ascii="TH SarabunPSK" w:hAnsi="TH SarabunPSK" w:cs="TH SarabunPSK" w:hint="cs"/>
          <w:sz w:val="28"/>
        </w:rPr>
        <w:t>,//</w:t>
      </w:r>
      <w:r w:rsidRPr="00FA2C19">
        <w:rPr>
          <w:rFonts w:ascii="TH SarabunPSK" w:hAnsi="TH SarabunPSK" w:cs="TH SarabunPSK" w:hint="cs"/>
          <w:sz w:val="28"/>
          <w:cs/>
        </w:rPr>
        <w:t>จาก หรือ</w:t>
      </w:r>
      <w:r w:rsidRPr="00FA2C19">
        <w:rPr>
          <w:rFonts w:ascii="TH SarabunPSK" w:hAnsi="TH SarabunPSK" w:cs="TH SarabunPSK" w:hint="cs"/>
          <w:sz w:val="28"/>
        </w:rPr>
        <w:t>from/http://www.xxxxxxx</w:t>
      </w:r>
    </w:p>
    <w:p w14:paraId="1EDD0EF1" w14:textId="77777777" w:rsidR="00B91D6D" w:rsidRPr="00FA2C19" w:rsidRDefault="003013D8" w:rsidP="00885EDE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ascii="TH SarabunPSK" w:hAnsi="TH SarabunPSK" w:cs="TH SarabunPSK"/>
          <w:sz w:val="28"/>
        </w:rPr>
      </w:pPr>
      <w:r w:rsidRPr="00FA2C19">
        <w:rPr>
          <w:rFonts w:ascii="TH SarabunPSK" w:hAnsi="TH SarabunPSK" w:cs="TH SarabunPSK" w:hint="cs"/>
          <w:sz w:val="28"/>
        </w:rPr>
        <w:t xml:space="preserve">[12] </w:t>
      </w:r>
      <w:r w:rsidR="00B91D6D" w:rsidRPr="00FA2C19">
        <w:rPr>
          <w:rFonts w:ascii="TH SarabunPSK" w:hAnsi="TH SarabunPSK" w:cs="TH SarabunPSK" w:hint="cs"/>
          <w:sz w:val="28"/>
          <w:cs/>
        </w:rPr>
        <w:t>สร</w:t>
      </w:r>
      <w:proofErr w:type="spellStart"/>
      <w:r w:rsidR="00B91D6D" w:rsidRPr="00FA2C19">
        <w:rPr>
          <w:rFonts w:ascii="TH SarabunPSK" w:hAnsi="TH SarabunPSK" w:cs="TH SarabunPSK" w:hint="cs"/>
          <w:sz w:val="28"/>
          <w:cs/>
        </w:rPr>
        <w:t>ญา</w:t>
      </w:r>
      <w:proofErr w:type="spellEnd"/>
      <w:r w:rsidR="00B91D6D" w:rsidRPr="00FA2C19">
        <w:rPr>
          <w:rFonts w:ascii="TH SarabunPSK" w:hAnsi="TH SarabunPSK" w:cs="TH SarabunPSK" w:hint="cs"/>
          <w:sz w:val="28"/>
          <w:cs/>
        </w:rPr>
        <w:t xml:space="preserve"> แสงเย็นพันธ์. (</w:t>
      </w:r>
      <w:r w:rsidR="00B91D6D" w:rsidRPr="00FA2C19">
        <w:rPr>
          <w:rFonts w:ascii="TH SarabunPSK" w:hAnsi="TH SarabunPSK" w:cs="TH SarabunPSK" w:hint="cs"/>
          <w:sz w:val="28"/>
        </w:rPr>
        <w:t xml:space="preserve">2563).  </w:t>
      </w:r>
      <w:r w:rsidR="00B91D6D" w:rsidRPr="00FA2C19">
        <w:rPr>
          <w:rFonts w:ascii="TH SarabunPSK" w:hAnsi="TH SarabunPSK" w:cs="TH SarabunPSK" w:hint="cs"/>
          <w:i/>
          <w:iCs/>
          <w:sz w:val="28"/>
          <w:cs/>
        </w:rPr>
        <w:t xml:space="preserve">พฤติกรรมสุขภาพ. </w:t>
      </w:r>
      <w:r w:rsidRPr="00FA2C19">
        <w:rPr>
          <w:rFonts w:ascii="TH SarabunPSK" w:hAnsi="TH SarabunPSK" w:cs="TH SarabunPSK" w:hint="cs"/>
          <w:i/>
          <w:iCs/>
          <w:sz w:val="28"/>
        </w:rPr>
        <w:br/>
      </w:r>
      <w:r w:rsidR="00B91D6D" w:rsidRPr="00FA2C19">
        <w:rPr>
          <w:rFonts w:ascii="TH SarabunPSK" w:hAnsi="TH SarabunPSK" w:cs="TH SarabunPSK" w:hint="cs"/>
          <w:sz w:val="28"/>
          <w:cs/>
        </w:rPr>
        <w:t xml:space="preserve">สืบค้น </w:t>
      </w:r>
      <w:r w:rsidR="00B91D6D" w:rsidRPr="00FA2C19">
        <w:rPr>
          <w:rFonts w:ascii="TH SarabunPSK" w:hAnsi="TH SarabunPSK" w:cs="TH SarabunPSK" w:hint="cs"/>
          <w:sz w:val="28"/>
        </w:rPr>
        <w:t>18</w:t>
      </w:r>
      <w:r w:rsidR="00B91D6D" w:rsidRPr="00FA2C19">
        <w:rPr>
          <w:rFonts w:ascii="TH SarabunPSK" w:hAnsi="TH SarabunPSK" w:cs="TH SarabunPSK" w:hint="cs"/>
          <w:sz w:val="28"/>
          <w:cs/>
        </w:rPr>
        <w:t xml:space="preserve"> กันยายน</w:t>
      </w:r>
      <w:r w:rsidRPr="00FA2C19">
        <w:rPr>
          <w:rFonts w:ascii="TH SarabunPSK" w:hAnsi="TH SarabunPSK" w:cs="TH SarabunPSK" w:hint="cs"/>
          <w:sz w:val="28"/>
        </w:rPr>
        <w:t xml:space="preserve"> 2</w:t>
      </w:r>
      <w:r w:rsidR="00B91D6D" w:rsidRPr="00FA2C19">
        <w:rPr>
          <w:rFonts w:ascii="TH SarabunPSK" w:hAnsi="TH SarabunPSK" w:cs="TH SarabunPSK" w:hint="cs"/>
          <w:sz w:val="28"/>
        </w:rPr>
        <w:t xml:space="preserve">563,  </w:t>
      </w:r>
      <w:r w:rsidR="00B91D6D" w:rsidRPr="00FA2C19">
        <w:rPr>
          <w:rFonts w:ascii="TH SarabunPSK" w:hAnsi="TH SarabunPSK" w:cs="TH SarabunPSK" w:hint="cs"/>
          <w:sz w:val="28"/>
          <w:cs/>
        </w:rPr>
        <w:t xml:space="preserve">จาก </w:t>
      </w:r>
      <w:r w:rsidR="00B91D6D" w:rsidRPr="00FA2C19">
        <w:rPr>
          <w:rFonts w:ascii="TH SarabunPSK" w:hAnsi="TH SarabunPSK" w:cs="TH SarabunPSK" w:hint="cs"/>
          <w:sz w:val="28"/>
        </w:rPr>
        <w:t>http://www.nupress.grad.nu.ac.th/behavior</w:t>
      </w:r>
    </w:p>
    <w:p w14:paraId="1EDD0EF2" w14:textId="77777777" w:rsidR="00A8217A" w:rsidRPr="00FA2C19" w:rsidRDefault="004D2F4B" w:rsidP="00375B4B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28"/>
        </w:rPr>
        <w:sectPr w:rsidR="00A8217A" w:rsidRPr="00FA2C19" w:rsidSect="006838E1">
          <w:pgSz w:w="11906" w:h="16838" w:code="9"/>
          <w:pgMar w:top="849" w:right="849" w:bottom="993" w:left="1276" w:header="720" w:footer="720" w:gutter="0"/>
          <w:cols w:num="2" w:space="720"/>
          <w:noEndnote/>
          <w:docGrid w:linePitch="299"/>
        </w:sectPr>
      </w:pPr>
      <w:sdt>
        <w:sdtPr>
          <w:rPr>
            <w:rFonts w:ascii="TH SarabunPSK" w:hAnsi="TH SarabunPSK" w:cs="TH SarabunPSK" w:hint="cs"/>
            <w:sz w:val="28"/>
          </w:rPr>
          <w:id w:val="111145805"/>
          <w:showingPlcHdr/>
          <w:bibliography/>
        </w:sdtPr>
        <w:sdtEndPr/>
        <w:sdtContent>
          <w:r w:rsidR="00375B4B" w:rsidRPr="00FA2C19">
            <w:rPr>
              <w:rFonts w:ascii="TH SarabunPSK" w:hAnsi="TH SarabunPSK" w:cs="TH SarabunPSK" w:hint="cs"/>
              <w:sz w:val="28"/>
            </w:rPr>
            <w:t xml:space="preserve">     </w:t>
          </w:r>
        </w:sdtContent>
      </w:sdt>
    </w:p>
    <w:p w14:paraId="1EDD0EF3" w14:textId="77777777" w:rsidR="00C05C19" w:rsidRPr="00FA2C19" w:rsidRDefault="00C05C19" w:rsidP="00475C0E">
      <w:pPr>
        <w:rPr>
          <w:rFonts w:ascii="TH SarabunPSK" w:hAnsi="TH SarabunPSK" w:cs="TH SarabunPSK"/>
          <w:sz w:val="28"/>
          <w:cs/>
        </w:rPr>
      </w:pPr>
    </w:p>
    <w:sectPr w:rsidR="00C05C19" w:rsidRPr="00FA2C19" w:rsidSect="00E90CE2">
      <w:type w:val="continuous"/>
      <w:pgSz w:w="11906" w:h="16838"/>
      <w:pgMar w:top="1440" w:right="849" w:bottom="1440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FB1"/>
    <w:multiLevelType w:val="multilevel"/>
    <w:tmpl w:val="5768A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05520E"/>
    <w:multiLevelType w:val="hybridMultilevel"/>
    <w:tmpl w:val="1C8C88C0"/>
    <w:lvl w:ilvl="0" w:tplc="4656C8E2">
      <w:start w:val="1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C2D"/>
    <w:multiLevelType w:val="hybridMultilevel"/>
    <w:tmpl w:val="8D52FFF8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85A19"/>
    <w:multiLevelType w:val="hybridMultilevel"/>
    <w:tmpl w:val="354E5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F7F2F"/>
    <w:multiLevelType w:val="hybridMultilevel"/>
    <w:tmpl w:val="10CEF830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B585C"/>
    <w:multiLevelType w:val="hybridMultilevel"/>
    <w:tmpl w:val="D0B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222B2"/>
    <w:multiLevelType w:val="hybridMultilevel"/>
    <w:tmpl w:val="99329762"/>
    <w:lvl w:ilvl="0" w:tplc="86F86A4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71BB8"/>
    <w:multiLevelType w:val="hybridMultilevel"/>
    <w:tmpl w:val="48D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968"/>
    <w:multiLevelType w:val="hybridMultilevel"/>
    <w:tmpl w:val="12CEE214"/>
    <w:lvl w:ilvl="0" w:tplc="86F86A40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8AE"/>
    <w:multiLevelType w:val="hybridMultilevel"/>
    <w:tmpl w:val="F02A122E"/>
    <w:lvl w:ilvl="0" w:tplc="D6D40DB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BC"/>
    <w:rsid w:val="0000299C"/>
    <w:rsid w:val="00004BDA"/>
    <w:rsid w:val="000218F5"/>
    <w:rsid w:val="00024EA1"/>
    <w:rsid w:val="00031CF3"/>
    <w:rsid w:val="000377EC"/>
    <w:rsid w:val="00045788"/>
    <w:rsid w:val="0005246B"/>
    <w:rsid w:val="00064B00"/>
    <w:rsid w:val="000676D0"/>
    <w:rsid w:val="0007120B"/>
    <w:rsid w:val="000736D0"/>
    <w:rsid w:val="0009658E"/>
    <w:rsid w:val="000A2236"/>
    <w:rsid w:val="000A48CC"/>
    <w:rsid w:val="000B4243"/>
    <w:rsid w:val="000B5605"/>
    <w:rsid w:val="000B61E2"/>
    <w:rsid w:val="000E6008"/>
    <w:rsid w:val="000F2644"/>
    <w:rsid w:val="000F5450"/>
    <w:rsid w:val="001221FC"/>
    <w:rsid w:val="00122F47"/>
    <w:rsid w:val="001374BE"/>
    <w:rsid w:val="00144930"/>
    <w:rsid w:val="00153923"/>
    <w:rsid w:val="0016017E"/>
    <w:rsid w:val="0017714E"/>
    <w:rsid w:val="001908BA"/>
    <w:rsid w:val="0019516D"/>
    <w:rsid w:val="00195870"/>
    <w:rsid w:val="001A667A"/>
    <w:rsid w:val="001A7E9C"/>
    <w:rsid w:val="001B5B9F"/>
    <w:rsid w:val="00204742"/>
    <w:rsid w:val="0021671D"/>
    <w:rsid w:val="0022523F"/>
    <w:rsid w:val="00225AD9"/>
    <w:rsid w:val="00230A8B"/>
    <w:rsid w:val="00230C9C"/>
    <w:rsid w:val="00242901"/>
    <w:rsid w:val="00247011"/>
    <w:rsid w:val="002503E1"/>
    <w:rsid w:val="00252E80"/>
    <w:rsid w:val="00253BFF"/>
    <w:rsid w:val="002812F4"/>
    <w:rsid w:val="002D32A4"/>
    <w:rsid w:val="002E30CD"/>
    <w:rsid w:val="002E7DE8"/>
    <w:rsid w:val="002F37A2"/>
    <w:rsid w:val="003013D8"/>
    <w:rsid w:val="00305922"/>
    <w:rsid w:val="0032094E"/>
    <w:rsid w:val="003350F7"/>
    <w:rsid w:val="00356559"/>
    <w:rsid w:val="003707E2"/>
    <w:rsid w:val="003713E8"/>
    <w:rsid w:val="0037378A"/>
    <w:rsid w:val="00375B4B"/>
    <w:rsid w:val="00382AAC"/>
    <w:rsid w:val="00383AC6"/>
    <w:rsid w:val="003A2F3B"/>
    <w:rsid w:val="003C0F7C"/>
    <w:rsid w:val="003C2A3A"/>
    <w:rsid w:val="003C5FC2"/>
    <w:rsid w:val="004147D2"/>
    <w:rsid w:val="004154B0"/>
    <w:rsid w:val="004268AA"/>
    <w:rsid w:val="0043023D"/>
    <w:rsid w:val="00442933"/>
    <w:rsid w:val="00443B8A"/>
    <w:rsid w:val="0044586C"/>
    <w:rsid w:val="00475C0E"/>
    <w:rsid w:val="00484795"/>
    <w:rsid w:val="004A4A30"/>
    <w:rsid w:val="004B04C8"/>
    <w:rsid w:val="004D2F4B"/>
    <w:rsid w:val="004E2C56"/>
    <w:rsid w:val="004F4CE1"/>
    <w:rsid w:val="004F6A86"/>
    <w:rsid w:val="00513F85"/>
    <w:rsid w:val="005207B7"/>
    <w:rsid w:val="0055350A"/>
    <w:rsid w:val="00560019"/>
    <w:rsid w:val="005646CA"/>
    <w:rsid w:val="00570581"/>
    <w:rsid w:val="00580AD0"/>
    <w:rsid w:val="00580B31"/>
    <w:rsid w:val="00585284"/>
    <w:rsid w:val="005A0C8C"/>
    <w:rsid w:val="005C1DBF"/>
    <w:rsid w:val="005D269F"/>
    <w:rsid w:val="005D3655"/>
    <w:rsid w:val="00603964"/>
    <w:rsid w:val="00611F1A"/>
    <w:rsid w:val="00623EDF"/>
    <w:rsid w:val="0063246D"/>
    <w:rsid w:val="00660083"/>
    <w:rsid w:val="00674811"/>
    <w:rsid w:val="00680438"/>
    <w:rsid w:val="006838E1"/>
    <w:rsid w:val="006905AE"/>
    <w:rsid w:val="006907E9"/>
    <w:rsid w:val="006A6670"/>
    <w:rsid w:val="006A7613"/>
    <w:rsid w:val="006C7AE5"/>
    <w:rsid w:val="006D151E"/>
    <w:rsid w:val="006F62ED"/>
    <w:rsid w:val="006F677F"/>
    <w:rsid w:val="006F6794"/>
    <w:rsid w:val="00706915"/>
    <w:rsid w:val="00734796"/>
    <w:rsid w:val="007379B9"/>
    <w:rsid w:val="00741D59"/>
    <w:rsid w:val="00755C8B"/>
    <w:rsid w:val="00756341"/>
    <w:rsid w:val="007567AB"/>
    <w:rsid w:val="00766551"/>
    <w:rsid w:val="007901BE"/>
    <w:rsid w:val="00793332"/>
    <w:rsid w:val="0079565F"/>
    <w:rsid w:val="007B3739"/>
    <w:rsid w:val="007E18F0"/>
    <w:rsid w:val="008330BF"/>
    <w:rsid w:val="00833C95"/>
    <w:rsid w:val="00842D98"/>
    <w:rsid w:val="00881018"/>
    <w:rsid w:val="00883DC8"/>
    <w:rsid w:val="00885EDE"/>
    <w:rsid w:val="0089075B"/>
    <w:rsid w:val="008B4B00"/>
    <w:rsid w:val="008D3C42"/>
    <w:rsid w:val="008D4469"/>
    <w:rsid w:val="008E1AA8"/>
    <w:rsid w:val="00903B1F"/>
    <w:rsid w:val="00922D62"/>
    <w:rsid w:val="00923763"/>
    <w:rsid w:val="00926646"/>
    <w:rsid w:val="009413BD"/>
    <w:rsid w:val="00942825"/>
    <w:rsid w:val="009566EC"/>
    <w:rsid w:val="00967EA5"/>
    <w:rsid w:val="009704DB"/>
    <w:rsid w:val="00971B84"/>
    <w:rsid w:val="00975CFE"/>
    <w:rsid w:val="0098548D"/>
    <w:rsid w:val="0099141B"/>
    <w:rsid w:val="009B168D"/>
    <w:rsid w:val="009B20DB"/>
    <w:rsid w:val="009C0E97"/>
    <w:rsid w:val="009D1D29"/>
    <w:rsid w:val="00A0187D"/>
    <w:rsid w:val="00A02ADA"/>
    <w:rsid w:val="00A22DE0"/>
    <w:rsid w:val="00A51955"/>
    <w:rsid w:val="00A52CE5"/>
    <w:rsid w:val="00A672E5"/>
    <w:rsid w:val="00A81325"/>
    <w:rsid w:val="00A8217A"/>
    <w:rsid w:val="00A92B5D"/>
    <w:rsid w:val="00A943AE"/>
    <w:rsid w:val="00AB6B80"/>
    <w:rsid w:val="00AC5BEE"/>
    <w:rsid w:val="00AD6D59"/>
    <w:rsid w:val="00AE30C5"/>
    <w:rsid w:val="00AE60FD"/>
    <w:rsid w:val="00B05070"/>
    <w:rsid w:val="00B10D76"/>
    <w:rsid w:val="00B16CB3"/>
    <w:rsid w:val="00B16EBC"/>
    <w:rsid w:val="00B344E9"/>
    <w:rsid w:val="00B42307"/>
    <w:rsid w:val="00B5301C"/>
    <w:rsid w:val="00B565A1"/>
    <w:rsid w:val="00B66DC9"/>
    <w:rsid w:val="00B71896"/>
    <w:rsid w:val="00B91D6D"/>
    <w:rsid w:val="00B959C0"/>
    <w:rsid w:val="00B9611A"/>
    <w:rsid w:val="00BA4191"/>
    <w:rsid w:val="00BB5E65"/>
    <w:rsid w:val="00BC05A8"/>
    <w:rsid w:val="00BD02D8"/>
    <w:rsid w:val="00BD2AF4"/>
    <w:rsid w:val="00BE2393"/>
    <w:rsid w:val="00C05C19"/>
    <w:rsid w:val="00C127F0"/>
    <w:rsid w:val="00C36B8A"/>
    <w:rsid w:val="00C3719E"/>
    <w:rsid w:val="00C46597"/>
    <w:rsid w:val="00C552E0"/>
    <w:rsid w:val="00C557D9"/>
    <w:rsid w:val="00C861B7"/>
    <w:rsid w:val="00C86921"/>
    <w:rsid w:val="00CA499F"/>
    <w:rsid w:val="00CB6C59"/>
    <w:rsid w:val="00CC52DF"/>
    <w:rsid w:val="00CC6593"/>
    <w:rsid w:val="00CE16EB"/>
    <w:rsid w:val="00CE7981"/>
    <w:rsid w:val="00D13B94"/>
    <w:rsid w:val="00D15B4A"/>
    <w:rsid w:val="00D23FE0"/>
    <w:rsid w:val="00D26CF5"/>
    <w:rsid w:val="00D26D93"/>
    <w:rsid w:val="00D316C8"/>
    <w:rsid w:val="00D4419D"/>
    <w:rsid w:val="00D46104"/>
    <w:rsid w:val="00D5594C"/>
    <w:rsid w:val="00D63713"/>
    <w:rsid w:val="00D75C3D"/>
    <w:rsid w:val="00D912EC"/>
    <w:rsid w:val="00D961EA"/>
    <w:rsid w:val="00D96DC3"/>
    <w:rsid w:val="00DA0EEA"/>
    <w:rsid w:val="00DF55C7"/>
    <w:rsid w:val="00E04730"/>
    <w:rsid w:val="00E11E05"/>
    <w:rsid w:val="00E12D31"/>
    <w:rsid w:val="00E60537"/>
    <w:rsid w:val="00E85021"/>
    <w:rsid w:val="00E90CE2"/>
    <w:rsid w:val="00E977D9"/>
    <w:rsid w:val="00EA03B2"/>
    <w:rsid w:val="00EA434B"/>
    <w:rsid w:val="00EA7AC9"/>
    <w:rsid w:val="00EF1F22"/>
    <w:rsid w:val="00EF52B4"/>
    <w:rsid w:val="00F02B9E"/>
    <w:rsid w:val="00F07D9F"/>
    <w:rsid w:val="00F23C10"/>
    <w:rsid w:val="00F402A3"/>
    <w:rsid w:val="00F4454C"/>
    <w:rsid w:val="00F44C81"/>
    <w:rsid w:val="00F5116F"/>
    <w:rsid w:val="00F63677"/>
    <w:rsid w:val="00F640D5"/>
    <w:rsid w:val="00F677E3"/>
    <w:rsid w:val="00F723C3"/>
    <w:rsid w:val="00F82587"/>
    <w:rsid w:val="00FA2C19"/>
    <w:rsid w:val="00FC2009"/>
    <w:rsid w:val="00FE4EB1"/>
    <w:rsid w:val="00FF4285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0E86"/>
  <w15:docId w15:val="{48939274-1D36-45E8-BE9D-2B9F1BCF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39"/>
  </w:style>
  <w:style w:type="paragraph" w:styleId="Heading1">
    <w:name w:val="heading 1"/>
    <w:basedOn w:val="Normal"/>
    <w:next w:val="Normal"/>
    <w:link w:val="Heading1Char"/>
    <w:uiPriority w:val="9"/>
    <w:qFormat/>
    <w:rsid w:val="00375B4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EB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C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9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F3B"/>
    <w:pPr>
      <w:ind w:left="720"/>
      <w:contextualSpacing/>
    </w:pPr>
    <w:rPr>
      <w:rFonts w:eastAsiaTheme="minorHAnsi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951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80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awsoner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4" ma:contentTypeDescription="สร้างเอกสารใหม่" ma:contentTypeScope="" ma:versionID="fb07c3a12a37d2e8a028eb7770d96993">
  <xsd:schema xmlns:xsd="http://www.w3.org/2001/XMLSchema" xmlns:xs="http://www.w3.org/2001/XMLSchema" xmlns:p="http://schemas.microsoft.com/office/2006/metadata/properties" xmlns:ns3="bd479fc8-81ac-47fc-ad26-d0da3d251a07" xmlns:ns4="700c5bf0-f1be-4391-9897-f48691367344" targetNamespace="http://schemas.microsoft.com/office/2006/metadata/properties" ma:root="true" ma:fieldsID="7535ddb99029641d172692c22f3dbb91" ns3:_="" ns4:_="">
    <xsd:import namespace="bd479fc8-81ac-47fc-ad26-d0da3d251a07"/>
    <xsd:import namespace="700c5bf0-f1be-4391-9897-f48691367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5bf0-f1be-4391-9897-f4869136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4269-36CF-4853-B31C-F395ED247E07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bd479fc8-81ac-47fc-ad26-d0da3d251a07"/>
    <ds:schemaRef ds:uri="http://schemas.microsoft.com/office/2006/documentManagement/types"/>
    <ds:schemaRef ds:uri="http://purl.org/dc/elements/1.1/"/>
    <ds:schemaRef ds:uri="700c5bf0-f1be-4391-9897-f48691367344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B22A5-2C99-47AF-A5CF-397E02CE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F0225-F718-43B6-8266-AFF835BA7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9fc8-81ac-47fc-ad26-d0da3d251a07"/>
    <ds:schemaRef ds:uri="700c5bf0-f1be-4391-9897-f4869136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7AE3-C2EC-4D0A-9C96-9258B1CF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Sansanee Sirilak</cp:lastModifiedBy>
  <cp:revision>9</cp:revision>
  <cp:lastPrinted>2022-02-03T08:20:00Z</cp:lastPrinted>
  <dcterms:created xsi:type="dcterms:W3CDTF">2022-02-03T07:38:00Z</dcterms:created>
  <dcterms:modified xsi:type="dcterms:W3CDTF">2023-01-06T06:23:00Z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0x0101006C988F87A6C61741A8D237AAC213FFB1</vt:lpwstr>
  </property>
</Properties>
</file>